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tf" ContentType="application/x-font-ttf"/>
  <Default Extension="xml" ContentType="application/xml"/>
  <Default Extension="psmdcp"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ff92551d87344aba" /><Relationship Type="http://schemas.openxmlformats.org/package/2006/relationships/metadata/core-properties" Target="package/services/metadata/core-properties/dbe25b87902f4a2bb6e647a2f86bebee.psmdcp" Id="Re6c3b3ea3f65489e"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rFonts w:ascii="Calibri" w:hAnsi="Calibri" w:eastAsia="Calibri" w:cs="Calibri"/>
          <w:b w:val="0"/>
          <w:i w:val="0"/>
          <w:smallCaps w:val="0"/>
          <w:strike w:val="0"/>
          <w:color w:val="231f20"/>
          <w:sz w:val="24"/>
          <w:szCs w:val="24"/>
          <w:u w:val="none"/>
          <w:shd w:val="clear" w:fill="auto"/>
          <w:vertAlign w:val="baseline"/>
        </w:rPr>
      </w:pPr>
      <w:r>
        <w:rPr>
          <w:rtl w:val="0"/>
        </w:rPr>
      </w:r>
      <w:r>
        <w:drawing>
          <wp:anchor xmlns:wp14="http://schemas.microsoft.com/office/word/2010/wordprocessingDrawing" distT="0" distB="0" distL="0" distR="0" simplePos="0" relativeHeight="0" behindDoc="1" locked="0" layoutInCell="1" hidden="0" allowOverlap="1" wp14:anchorId="15F38033" wp14:editId="7777777">
            <wp:simplePos x="0" y="0"/>
            <wp:positionH relativeFrom="column">
              <wp:posOffset>241300</wp:posOffset>
            </wp:positionH>
            <wp:positionV relativeFrom="paragraph">
              <wp:posOffset>-121283</wp:posOffset>
            </wp:positionV>
            <wp:extent cx="742950" cy="777875"/>
            <wp:effectExtent l="0" t="0" r="0" b="0"/>
            <wp:wrapNone/>
            <wp:docPr id="31" name="image9.png"/>
            <a:graphic>
              <a:graphicData uri="http://schemas.openxmlformats.org/drawingml/2006/picture">
                <pic:pic>
                  <pic:nvPicPr>
                    <pic:cNvPr id="0" name="image9.png"/>
                    <pic:cNvPicPr preferRelativeResize="0"/>
                  </pic:nvPicPr>
                  <pic:blipFill>
                    <a:blip r:embed="rId7"/>
                    <a:srcRect l="0" t="0" r="0" b="0"/>
                    <a:stretch>
                      <a:fillRect/>
                    </a:stretch>
                  </pic:blipFill>
                  <pic:spPr>
                    <a:xfrm>
                      <a:off x="0" y="0"/>
                      <a:ext cx="742950" cy="777875"/>
                    </a:xfrm>
                    <a:prstGeom prst="rect"/>
                    <a:ln/>
                  </pic:spPr>
                </pic:pic>
              </a:graphicData>
            </a:graphic>
          </wp:anchor>
        </w:drawing>
      </w:r>
    </w:p>
    <w:p xmlns:wp14="http://schemas.microsoft.com/office/word/2010/wordml" w:rsidRDefault="00000000" w14:paraId="00000002" wp14:textId="77777777">
      <w:pPr>
        <w:pStyle w:val="Heading2"/>
        <w:tabs>
          <w:tab w:val="left" w:leader="none" w:pos="1650"/>
          <w:tab w:val="center" w:leader="none" w:pos="5372"/>
          <w:tab w:val="center" w:leader="none" w:pos="6979"/>
          <w:tab w:val="left" w:leader="none" w:pos="10035"/>
        </w:tabs>
        <w:ind w:left="1650" w:firstLine="1230"/>
        <w:rPr>
          <w:rFonts w:ascii="Calibri" w:hAnsi="Calibri" w:eastAsia="Calibri" w:cs="Calibri"/>
          <w:color w:val="0b5394"/>
          <w:sz w:val="22"/>
          <w:szCs w:val="22"/>
        </w:rPr>
      </w:pPr>
      <w:r>
        <w:rPr>
          <w:rFonts w:ascii="Calibri" w:hAnsi="Calibri" w:eastAsia="Calibri" w:cs="Calibri"/>
          <w:color w:val="66ff33"/>
          <w:sz w:val="72"/>
          <w:szCs w:val="72"/>
          <w:rtl w:val="0"/>
        </w:rPr>
        <w:t xml:space="preserve">  </w:t>
      </w:r>
      <w:r>
        <w:rPr>
          <w:rFonts w:ascii="Calibri" w:hAnsi="Calibri" w:eastAsia="Calibri" w:cs="Calibri"/>
          <w:color w:val="0b5394"/>
          <w:sz w:val="72"/>
          <w:szCs w:val="72"/>
          <w:rtl w:val="0"/>
        </w:rPr>
        <w:t xml:space="preserve">Alexandra Park Primary School                </w:t>
      </w:r>
      <w:r>
        <w:rPr>
          <w:color w:val="0b5394"/>
        </w:rPr>
        <w:drawing>
          <wp:inline xmlns:wp14="http://schemas.microsoft.com/office/word/2010/wordprocessingDrawing" distT="0" distB="0" distL="0" distR="0" wp14:anchorId="0E1097B0" wp14:editId="7777777">
            <wp:extent cx="786208" cy="357134"/>
            <wp:effectExtent l="0" t="0" r="0" b="0"/>
            <wp:docPr id="40" name="image8.jpg" descr="School Games workmark - Simplified - RGB"/>
            <a:graphic>
              <a:graphicData uri="http://schemas.openxmlformats.org/drawingml/2006/picture">
                <pic:pic>
                  <pic:nvPicPr>
                    <pic:cNvPr id="0" name="image8.jpg" descr="School Games workmark - Simplified - RGB"/>
                    <pic:cNvPicPr preferRelativeResize="0"/>
                  </pic:nvPicPr>
                  <pic:blipFill>
                    <a:blip r:embed="rId8"/>
                    <a:srcRect l="0" t="0" r="0" b="0"/>
                    <a:stretch>
                      <a:fillRect/>
                    </a:stretch>
                  </pic:blipFill>
                  <pic:spPr>
                    <a:xfrm>
                      <a:off x="0" y="0"/>
                      <a:ext cx="786208" cy="357134"/>
                    </a:xfrm>
                    <a:prstGeom prst="rect"/>
                    <a:ln/>
                  </pic:spPr>
                </pic:pic>
              </a:graphicData>
            </a:graphic>
          </wp:inline>
        </w:drawing>
      </w:r>
      <w:r>
        <w:rPr>
          <w:rFonts w:ascii="Calibri" w:hAnsi="Calibri" w:eastAsia="Calibri" w:cs="Calibri"/>
          <w:color w:val="0b5394"/>
          <w:sz w:val="22"/>
          <w:szCs w:val="22"/>
          <w:rtl w:val="0"/>
        </w:rPr>
        <w:br w:type="textWrapping"/>
      </w:r>
    </w:p>
    <w:tbl>
      <w:tblPr>
        <w:tblStyle w:val="Table1"/>
        <w:tblW w:w="15595" w:type="dxa"/>
        <w:jc w:val="left"/>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Change w:author="" w:id="1659584123">
          <w:tblPr/>
        </w:tblPrChange>
      </w:tblPr>
      <w:tblGrid>
        <w:gridCol w:w="2948"/>
        <w:gridCol w:w="2014"/>
        <w:gridCol w:w="2409"/>
        <w:gridCol w:w="2268"/>
        <w:gridCol w:w="2410"/>
        <w:gridCol w:w="3546"/>
      </w:tblGrid>
      <w:tr xmlns:wp14="http://schemas.microsoft.com/office/word/2010/wordml" w:rsidTr="65311DB3" w14:paraId="6F36863D" wp14:textId="77777777">
        <w:trPr>
          <w:cantSplit w:val="0"/>
          <w:tblHeader w:val="0"/>
        </w:trPr>
        <w:tc>
          <w:tcPr>
            <w:gridSpan w:val="6"/>
            <w:shd w:val="clear" w:color="auto" w:fill="A4C2F4"/>
            <w:tcMar/>
          </w:tcPr>
          <w:p w:rsidRDefault="00000000" w14:paraId="00000003" wp14:textId="77777777">
            <w:pPr>
              <w:jc w:val="center"/>
              <w:rPr>
                <w:b w:val="1"/>
              </w:rPr>
            </w:pPr>
            <w:r>
              <w:rPr>
                <w:rFonts w:ascii="Quattrocento Sans" w:hAnsi="Quattrocento Sans" w:eastAsia="Quattrocento Sans" w:cs="Quattrocento Sans"/>
                <w:b w:val="1"/>
                <w:sz w:val="36"/>
                <w:szCs w:val="36"/>
                <w:rtl w:val="0"/>
              </w:rPr>
              <w:t xml:space="preserve">Evidencing the impact of the PE and Sport Premium</w:t>
            </w:r>
            <w:r>
              <w:rPr>
                <w:rtl w:val="0"/>
              </w:rPr>
            </w:r>
          </w:p>
        </w:tc>
      </w:tr>
      <w:tr xmlns:wp14="http://schemas.microsoft.com/office/word/2010/wordml" w:rsidTr="65311DB3" w14:paraId="18E9B5F6" wp14:textId="77777777">
        <w:trPr>
          <w:cantSplit w:val="0"/>
          <w:tblHeader w:val="0"/>
        </w:trPr>
        <w:tc>
          <w:tcPr>
            <w:shd w:val="clear" w:color="auto" w:fill="auto"/>
            <w:tcMar/>
          </w:tcPr>
          <w:p w:rsidRDefault="00000000" w14:paraId="00000009" wp14:textId="77777777">
            <w:pPr>
              <w:rPr>
                <w:b w:val="1"/>
                <w:sz w:val="26"/>
                <w:szCs w:val="26"/>
              </w:rPr>
            </w:pPr>
            <w:r>
              <w:rPr>
                <w:b w:val="1"/>
                <w:sz w:val="26"/>
                <w:szCs w:val="26"/>
                <w:rtl w:val="0"/>
              </w:rPr>
              <w:t xml:space="preserve">Amount of Grant Received  </w:t>
            </w:r>
          </w:p>
        </w:tc>
        <w:tc>
          <w:tcPr>
            <w:shd w:val="clear" w:color="auto" w:fill="auto"/>
            <w:tcMar/>
          </w:tcPr>
          <w:p w:rsidRDefault="00000000" w14:paraId="0000000A" wp14:textId="77777777">
            <w:pPr>
              <w:rPr>
                <w:sz w:val="26"/>
                <w:szCs w:val="26"/>
              </w:rPr>
            </w:pPr>
            <w:r>
              <w:rPr>
                <w:sz w:val="26"/>
                <w:szCs w:val="26"/>
                <w:rtl w:val="0"/>
              </w:rPr>
              <w:t xml:space="preserve">£</w:t>
            </w:r>
            <w:r>
              <w:rPr>
                <w:sz w:val="26"/>
                <w:szCs w:val="26"/>
                <w:rtl w:val="0"/>
              </w:rPr>
              <w:t xml:space="preserve"> 19,660  </w:t>
            </w:r>
            <w:r>
              <w:rPr>
                <w:sz w:val="26"/>
                <w:szCs w:val="26"/>
                <w:highlight w:val="yellow"/>
                <w:rtl w:val="0"/>
              </w:rPr>
              <w:t xml:space="preserve">   </w:t>
            </w:r>
            <w:r>
              <w:rPr>
                <w:sz w:val="26"/>
                <w:szCs w:val="26"/>
                <w:rtl w:val="0"/>
              </w:rPr>
              <w:t xml:space="preserve">                                 </w:t>
            </w:r>
          </w:p>
        </w:tc>
        <w:tc>
          <w:tcPr>
            <w:shd w:val="clear" w:color="auto" w:fill="auto"/>
            <w:tcMar/>
          </w:tcPr>
          <w:p w:rsidRDefault="00000000" w14:paraId="0000000B" wp14:textId="77777777">
            <w:pPr>
              <w:rPr>
                <w:b w:val="1"/>
                <w:sz w:val="26"/>
                <w:szCs w:val="26"/>
              </w:rPr>
            </w:pPr>
            <w:r>
              <w:rPr>
                <w:b w:val="1"/>
                <w:sz w:val="26"/>
                <w:szCs w:val="26"/>
                <w:rtl w:val="0"/>
              </w:rPr>
              <w:t xml:space="preserve">Amount of Grant Spent </w:t>
            </w:r>
          </w:p>
        </w:tc>
        <w:tc>
          <w:tcPr>
            <w:shd w:val="clear" w:color="auto" w:fill="auto"/>
            <w:tcMar/>
          </w:tcPr>
          <w:p w:rsidRDefault="00000000" w14:paraId="0000000C" wp14:textId="77777777">
            <w:pPr>
              <w:rPr>
                <w:sz w:val="26"/>
                <w:szCs w:val="26"/>
              </w:rPr>
            </w:pPr>
            <w:r>
              <w:rPr>
                <w:sz w:val="26"/>
                <w:szCs w:val="26"/>
                <w:rtl w:val="0"/>
              </w:rPr>
              <w:t xml:space="preserve"> £ 19,660 +</w:t>
            </w:r>
          </w:p>
        </w:tc>
        <w:tc>
          <w:tcPr>
            <w:shd w:val="clear" w:color="auto" w:fill="auto"/>
            <w:tcMar/>
          </w:tcPr>
          <w:p w:rsidRDefault="00000000" w14:paraId="0000000D" wp14:textId="77777777">
            <w:pPr>
              <w:rPr>
                <w:sz w:val="26"/>
                <w:szCs w:val="26"/>
              </w:rPr>
            </w:pPr>
            <w:r>
              <w:rPr>
                <w:b w:val="1"/>
                <w:sz w:val="26"/>
                <w:szCs w:val="26"/>
                <w:rtl w:val="0"/>
              </w:rPr>
              <w:t xml:space="preserve">Date </w:t>
            </w:r>
            <w:r>
              <w:rPr>
                <w:rtl w:val="0"/>
              </w:rPr>
            </w:r>
          </w:p>
        </w:tc>
        <w:tc>
          <w:tcPr>
            <w:shd w:val="clear" w:color="auto" w:fill="auto"/>
            <w:tcMar/>
          </w:tcPr>
          <w:p w:rsidRDefault="00000000" w14:paraId="21690322" wp14:textId="78672C47">
            <w:pPr/>
            <w:r w:rsidRPr="65311DB3" w:rsidR="2F2AFE32">
              <w:rPr>
                <w:sz w:val="26"/>
                <w:szCs w:val="26"/>
              </w:rPr>
              <w:t>Sept 22 - Aug 23</w:t>
            </w:r>
          </w:p>
          <w:p w:rsidRDefault="00000000" w14:paraId="0000000E" wp14:textId="3C79BC35">
            <w:pPr/>
            <w:r w:rsidRPr="65311DB3" w:rsidR="0F41E48A">
              <w:rPr>
                <w:sz w:val="26"/>
                <w:szCs w:val="26"/>
              </w:rPr>
              <w:t>Sept 23 – Aug 24</w:t>
            </w:r>
          </w:p>
        </w:tc>
      </w:tr>
      <w:tr xmlns:wp14="http://schemas.microsoft.com/office/word/2010/wordml" w:rsidTr="65311DB3" w14:paraId="7BC9E7B9" wp14:textId="77777777">
        <w:trPr>
          <w:cantSplit w:val="0"/>
          <w:tblHeader w:val="0"/>
        </w:trPr>
        <w:tc>
          <w:tcPr>
            <w:gridSpan w:val="6"/>
            <w:shd w:val="clear" w:color="auto" w:fill="auto"/>
            <w:tcMar/>
          </w:tcPr>
          <w:p w:rsidRDefault="00000000" w14:paraId="0000000F" wp14:textId="77777777">
            <w:pPr>
              <w:rPr>
                <w:b w:val="1"/>
                <w:sz w:val="24"/>
                <w:szCs w:val="24"/>
              </w:rPr>
            </w:pPr>
            <w:r>
              <w:rPr>
                <w:b w:val="1"/>
                <w:sz w:val="24"/>
                <w:szCs w:val="24"/>
                <w:rtl w:val="0"/>
              </w:rPr>
              <w:t xml:space="preserve">RAG rated progress: </w:t>
            </w:r>
          </w:p>
          <w:p w:rsidRDefault="00000000" w14:paraId="00000010" wp14:textId="77777777">
            <w:pPr>
              <w:keepNext w:val="0"/>
              <w:keepLines w:val="0"/>
              <w:widowControl w:val="1"/>
              <w:numPr>
                <w:ilvl w:val="0"/>
                <w:numId w:val="2"/>
              </w:numPr>
              <w:pBdr>
                <w:top w:val="nil" w:sz="0" w:space="0"/>
                <w:left w:val="nil" w:sz="0" w:space="0"/>
                <w:bottom w:val="nil" w:sz="0" w:space="0"/>
                <w:right w:val="nil" w:sz="0" w:space="0"/>
                <w:between w:val="nil" w:sz="0" w:space="0"/>
              </w:pBdr>
              <w:shd w:val="clear" w:fill="auto"/>
              <w:spacing w:before="0" w:after="0" w:line="240" w:lineRule="auto"/>
              <w:ind w:left="720" w:right="0" w:hanging="36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ff0000"/>
                <w:sz w:val="22"/>
                <w:szCs w:val="22"/>
                <w:u w:val="none"/>
                <w:shd w:val="clear" w:fill="auto"/>
                <w:vertAlign w:val="baseline"/>
                <w:rtl w:val="0"/>
              </w:rPr>
              <w:t xml:space="preserve">Red </w:t>
            </w:r>
            <w:r>
              <w:rPr>
                <w:rFonts w:ascii="Calibri" w:hAnsi="Calibri" w:eastAsia="Calibri" w:cs="Calibri"/>
                <w:b w:val="0"/>
                <w:i w:val="0"/>
                <w:smallCaps w:val="0"/>
                <w:strike w:val="0"/>
                <w:color w:val="000000"/>
                <w:sz w:val="22"/>
                <w:szCs w:val="22"/>
                <w:u w:val="none"/>
                <w:shd w:val="clear" w:fill="auto"/>
                <w:vertAlign w:val="baseline"/>
                <w:rtl w:val="0"/>
              </w:rPr>
              <w:t xml:space="preserve">- needs addressing</w:t>
            </w:r>
            <w:r>
              <w:rPr>
                <w:rtl w:val="0"/>
              </w:rPr>
            </w:r>
          </w:p>
          <w:p w:rsidRDefault="00000000" w14:paraId="00000011" wp14:textId="77777777">
            <w:pPr>
              <w:keepNext w:val="0"/>
              <w:keepLines w:val="0"/>
              <w:widowControl w:val="1"/>
              <w:numPr>
                <w:ilvl w:val="0"/>
                <w:numId w:val="2"/>
              </w:numPr>
              <w:pBdr>
                <w:top w:val="nil" w:sz="0" w:space="0"/>
                <w:left w:val="nil" w:sz="0" w:space="0"/>
                <w:bottom w:val="nil" w:sz="0" w:space="0"/>
                <w:right w:val="nil" w:sz="0" w:space="0"/>
                <w:between w:val="nil" w:sz="0" w:space="0"/>
              </w:pBdr>
              <w:shd w:val="clear" w:fill="auto"/>
              <w:spacing w:before="0" w:after="0" w:line="240" w:lineRule="auto"/>
              <w:ind w:left="720" w:right="0" w:hanging="36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ffc000"/>
                <w:sz w:val="22"/>
                <w:szCs w:val="22"/>
                <w:u w:val="none"/>
                <w:shd w:val="clear" w:fill="auto"/>
                <w:vertAlign w:val="baseline"/>
                <w:rtl w:val="0"/>
              </w:rPr>
              <w:t xml:space="preserve">Amber </w:t>
            </w:r>
            <w:r>
              <w:rPr>
                <w:rFonts w:ascii="Calibri" w:hAnsi="Calibri" w:eastAsia="Calibri" w:cs="Calibri"/>
                <w:b w:val="0"/>
                <w:i w:val="0"/>
                <w:smallCaps w:val="0"/>
                <w:strike w:val="0"/>
                <w:color w:val="000000"/>
                <w:sz w:val="22"/>
                <w:szCs w:val="22"/>
                <w:u w:val="none"/>
                <w:shd w:val="clear" w:fill="auto"/>
                <w:vertAlign w:val="baseline"/>
                <w:rtl w:val="0"/>
              </w:rPr>
              <w:t xml:space="preserve">- addressing but further improvement needed</w:t>
            </w:r>
            <w:r>
              <w:rPr>
                <w:rtl w:val="0"/>
              </w:rPr>
            </w:r>
          </w:p>
          <w:p w:rsidRDefault="00000000" w14:paraId="00000012" wp14:textId="77777777">
            <w:pPr>
              <w:keepNext w:val="0"/>
              <w:keepLines w:val="0"/>
              <w:widowControl w:val="1"/>
              <w:numPr>
                <w:ilvl w:val="0"/>
                <w:numId w:val="2"/>
              </w:numPr>
              <w:pBdr>
                <w:top w:val="nil" w:sz="0" w:space="0"/>
                <w:left w:val="nil" w:sz="0" w:space="0"/>
                <w:bottom w:val="nil" w:sz="0" w:space="0"/>
                <w:right w:val="nil" w:sz="0" w:space="0"/>
                <w:between w:val="nil" w:sz="0" w:space="0"/>
              </w:pBdr>
              <w:shd w:val="clear" w:fill="auto"/>
              <w:spacing w:before="0" w:after="0" w:line="240" w:lineRule="auto"/>
              <w:ind w:left="720" w:right="0" w:hanging="36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00b050"/>
                <w:sz w:val="22"/>
                <w:szCs w:val="22"/>
                <w:u w:val="none"/>
                <w:shd w:val="clear" w:fill="auto"/>
                <w:vertAlign w:val="baseline"/>
                <w:rtl w:val="0"/>
              </w:rPr>
              <w:t xml:space="preserve">Green</w:t>
            </w:r>
            <w:r>
              <w:rPr>
                <w:rFonts w:ascii="Calibri" w:hAnsi="Calibri" w:eastAsia="Calibri" w:cs="Calibri"/>
                <w:b w:val="0"/>
                <w:i w:val="0"/>
                <w:smallCaps w:val="0"/>
                <w:strike w:val="0"/>
                <w:color w:val="000000"/>
                <w:sz w:val="22"/>
                <w:szCs w:val="22"/>
                <w:u w:val="none"/>
                <w:shd w:val="clear" w:fill="auto"/>
                <w:vertAlign w:val="baseline"/>
                <w:rtl w:val="0"/>
              </w:rPr>
              <w:t xml:space="preserve"> – achieving  hg consistently</w:t>
            </w:r>
            <w:r>
              <w:rPr>
                <w:rtl w:val="0"/>
              </w:rPr>
            </w:r>
          </w:p>
          <w:p w:rsidRDefault="00000000" w14:paraId="0000001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460" w:right="0" w:hanging="360"/>
              <w:jc w:val="left"/>
              <w:rPr>
                <w:rFonts w:ascii="Calibri" w:hAnsi="Calibri" w:eastAsia="Calibri" w:cs="Calibri"/>
                <w:b w:val="1"/>
                <w:i w:val="0"/>
                <w:smallCaps w:val="0"/>
                <w:strike w:val="0"/>
                <w:color w:val="000000"/>
                <w:sz w:val="24"/>
                <w:szCs w:val="24"/>
                <w:u w:val="none"/>
                <w:shd w:val="clear" w:fill="auto"/>
                <w:vertAlign w:val="baseline"/>
              </w:rPr>
            </w:pPr>
            <w:r>
              <w:rPr>
                <w:rtl w:val="0"/>
              </w:rPr>
            </w:r>
          </w:p>
        </w:tc>
      </w:tr>
    </w:tbl>
    <w:p xmlns:wp14="http://schemas.microsoft.com/office/word/2010/wordml" w:rsidRDefault="00000000" w14:paraId="00000019"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1A"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1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1C"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1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1E"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1F"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0"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2"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3"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4"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5"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6"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7"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8"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9"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A"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32" w:after="0" w:line="235" w:lineRule="auto"/>
        <w:ind w:left="0" w:right="7" w:firstLine="0"/>
        <w:jc w:val="left"/>
        <w:rPr>
          <w:color w:val="231f20"/>
          <w:sz w:val="24"/>
          <w:szCs w:val="24"/>
        </w:rPr>
      </w:pPr>
      <w:r>
        <w:rPr>
          <w:rtl w:val="0"/>
        </w:rPr>
      </w:r>
    </w:p>
    <w:p xmlns:wp14="http://schemas.microsoft.com/office/word/2010/wordml" w:rsidRDefault="00000000" w14:paraId="0000002C"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120" w:right="-48"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4"/>
          <w:szCs w:val="24"/>
          <w:u w:val="none"/>
          <w:shd w:val="clear" w:fill="auto"/>
          <w:vertAlign w:val="baseline"/>
        </w:rPr>
        <mc:AlternateContent>
          <mc:Choice Requires="wpg">
            <w:drawing>
              <wp:anchor xmlns:wp14="http://schemas.microsoft.com/office/word/2010/wordprocessingDrawing" distT="0" distB="0" distL="0" distR="0" simplePos="0" relativeHeight="0" behindDoc="1" locked="0" layoutInCell="1" hidden="0" allowOverlap="1" wp14:anchorId="408FD1C2" wp14:editId="7777777">
                <wp:simplePos x="0" y="0"/>
                <wp:positionH relativeFrom="page">
                  <wp:posOffset>446088</wp:posOffset>
                </wp:positionH>
                <wp:positionV relativeFrom="page">
                  <wp:posOffset>452438</wp:posOffset>
                </wp:positionV>
                <wp:extent cx="22225" cy="578485"/>
                <wp:effectExtent l="0" t="0" r="0" b="0"/>
                <wp:wrapNone/>
                <wp:docPr id="28" name=""/>
                <a:graphic>
                  <a:graphicData uri="http://schemas.microsoft.com/office/word/2010/wordprocessingShape">
                    <wps:wsp>
                      <wps:cNvSpPr/>
                      <wps:cNvPr id="20" name="Shape 20"/>
                      <wps:spPr>
                        <a:xfrm>
                          <a:off x="5345365" y="3495520"/>
                          <a:ext cx="1270" cy="568960"/>
                        </a:xfrm>
                        <a:custGeom>
                          <a:rect l="l" t="t" r="r" b="b"/>
                          <a:pathLst>
                            <a:path w="120000" h="896" extrusionOk="0">
                              <a:moveTo>
                                <a:pt x="0" y="896"/>
                              </a:moveTo>
                              <a:lnTo>
                                <a:pt x="0" y="0"/>
                              </a:lnTo>
                              <a:lnTo>
                                <a:pt x="0" y="896"/>
                              </a:lnTo>
                              <a:close/>
                            </a:path>
                          </a:pathLst>
                        </a:custGeom>
                        <a:solidFill>
                          <a:srgbClr val="0057A0"/>
                        </a:solidFill>
                        <a:ln>
                          <a:noFill/>
                        </a:ln>
                      </wps:spPr>
                      <wps:bodyPr spcFirstLastPara="1" wrap="square" lIns="91425" tIns="91425" rIns="91425" bIns="91425" anchor="ctr" anchorCtr="0">
                        <a:noAutofit/>
                      </wps:bodyPr>
                    </wps:wsp>
                  </a:graphicData>
                </a:graphic>
              </wp:anchor>
            </w:drawing>
          </mc:Choice>
          <mc:Fallback>
            <w:drawing>
              <wp:anchor xmlns:wp14="http://schemas.microsoft.com/office/word/2010/wordprocessingDrawing" distT="0" distB="0" distL="0" distR="0" simplePos="0" relativeHeight="0" behindDoc="1" locked="0" layoutInCell="1" hidden="0" allowOverlap="1" wp14:anchorId="54F7B679" wp14:editId="7777777">
                <wp:simplePos x="0" y="0"/>
                <wp:positionH relativeFrom="page">
                  <wp:posOffset>446088</wp:posOffset>
                </wp:positionH>
                <wp:positionV relativeFrom="page">
                  <wp:posOffset>452438</wp:posOffset>
                </wp:positionV>
                <wp:extent cx="22225" cy="578485"/>
                <wp:effectExtent l="0" t="0" r="0" b="0"/>
                <wp:wrapNone/>
                <wp:docPr id="1541323863"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22225" cy="578485"/>
                        </a:xfrm>
                        <a:prstGeom prst="rect"/>
                        <a:ln/>
                      </pic:spPr>
                    </pic:pic>
                  </a:graphicData>
                </a:graphic>
              </wp:anchor>
            </w:drawing>
          </mc:Fallback>
        </mc:AlternateContent>
      </w:r>
      <w:r>
        <w:rPr>
          <w:rFonts w:ascii="Calibri" w:hAnsi="Calibri" w:eastAsia="Calibri" w:cs="Calibri"/>
          <w:b w:val="0"/>
          <w:i w:val="0"/>
          <w:smallCaps w:val="0"/>
          <w:strike w:val="0"/>
          <w:color w:val="000000"/>
          <w:sz w:val="20"/>
          <w:szCs w:val="20"/>
          <w:u w:val="none"/>
          <w:shd w:val="clear" w:fill="auto"/>
          <w:vertAlign w:val="baseline"/>
        </w:rPr>
        <mc:AlternateContent>
          <mc:Choice Requires="wpg">
            <w:drawing>
              <wp:inline xmlns:wp14="http://schemas.microsoft.com/office/word/2010/wordprocessingDrawing" distT="0" distB="0" distL="0" distR="0" wp14:anchorId="3294B96E" wp14:editId="7777777">
                <wp:extent cx="9806305" cy="588010"/>
                <wp:effectExtent l="0" t="0" r="0" b="0"/>
                <wp:docPr id="21" name=""/>
                <a:graphic>
                  <a:graphicData uri="http://schemas.microsoft.com/office/word/2010/wordprocessingShape">
                    <wps:wsp>
                      <wps:cNvSpPr/>
                      <wps:cNvPr id="2" name="Shape 2"/>
                      <wps:spPr>
                        <a:xfrm>
                          <a:off x="452373" y="3495520"/>
                          <a:ext cx="9787255" cy="568960"/>
                        </a:xfrm>
                        <a:prstGeom prst="rect">
                          <a:avLst/>
                        </a:prstGeom>
                        <a:solidFill>
                          <a:srgbClr val="2B92BC"/>
                        </a:solidFill>
                        <a:ln>
                          <a:noFill/>
                        </a:ln>
                      </wps:spPr>
                      <wps:txbx>
                        <w:txbxContent>
                          <w:p xmlns:wp14="http://schemas.microsoft.com/office/word/2010/wordml" w:rsidRDefault="00000000" w14:paraId="09B42F1E" wp14:textId="77777777">
                            <w:pPr>
                              <w:spacing w:before="70" w:after="0" w:line="234.99999046325684"/>
                              <w:ind w:left="130" w:right="103.99999618530273" w:firstLine="260"/>
                              <w:jc w:val="left"/>
                              <w:textDirection w:val="btLr"/>
                            </w:pPr>
                            <w:r>
                              <w:rPr>
                                <w:rFonts w:ascii="Calibri" w:hAnsi="Calibri" w:eastAsia="Calibri" w:cs="Calibri"/>
                                <w:b w:val="0"/>
                                <w:i w:val="0"/>
                                <w:smallCaps w:val="0"/>
                                <w:strike w:val="0"/>
                                <w:color w:val="ffffff"/>
                                <w:sz w:val="26"/>
                                <w:vertAlign w:val="baseline"/>
                              </w:rPr>
                              <w:t xml:space="preserve">As a result of reviewing achievements to date in each of the 5 key indicators from DfE and considering priority areas for further development needs,  the following 3 year action plan and impact report shows ongoing progress.</w:t>
                            </w:r>
                          </w:p>
                        </w:txbxContent>
                      </wps:txbx>
                      <wps:bodyPr spcFirstLastPara="1" wrap="square" lIns="0" tIns="0" rIns="0" bIns="0" anchor="t" anchorCtr="0">
                        <a:noAutofit/>
                      </wps:bodyPr>
                    </wps:wsp>
                  </a:graphicData>
                </a:graphic>
              </wp:inline>
            </w:drawing>
          </mc:Choice>
          <mc:Fallback>
            <w:drawing>
              <wp:inline xmlns:wp14="http://schemas.microsoft.com/office/word/2010/wordprocessingDrawing" distT="0" distB="0" distL="0" distR="0" wp14:anchorId="12F53022" wp14:editId="7777777">
                <wp:extent cx="9806305" cy="588010"/>
                <wp:effectExtent l="0" t="0" r="0" b="0"/>
                <wp:docPr id="364432555"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9806305" cy="588010"/>
                        </a:xfrm>
                        <a:prstGeom prst="rect"/>
                        <a:ln/>
                      </pic:spPr>
                    </pic:pic>
                  </a:graphicData>
                </a:graphic>
              </wp:inline>
            </w:drawing>
          </mc:Fallback>
        </mc:AlternateContent>
      </w:r>
      <w:r>
        <w:rPr>
          <w:rtl w:val="0"/>
        </w:rPr>
      </w:r>
    </w:p>
    <w:p xmlns:wp14="http://schemas.microsoft.com/office/word/2010/wordml" w:rsidRDefault="00000000" w14:paraId="0000002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5" w:after="0" w:line="240" w:lineRule="auto"/>
        <w:ind w:left="0" w:right="0" w:firstLine="0"/>
        <w:jc w:val="left"/>
        <w:rPr>
          <w:rFonts w:ascii="Calibri" w:hAnsi="Calibri" w:eastAsia="Calibri" w:cs="Calibri"/>
          <w:b w:val="0"/>
          <w:i w:val="0"/>
          <w:smallCaps w:val="0"/>
          <w:strike w:val="0"/>
          <w:color w:val="000000"/>
          <w:sz w:val="14"/>
          <w:szCs w:val="14"/>
          <w:u w:val="none"/>
          <w:shd w:val="clear" w:fill="auto"/>
          <w:vertAlign w:val="baseline"/>
        </w:rPr>
      </w:pPr>
      <w:r>
        <w:rPr>
          <w:rtl w:val="0"/>
        </w:rPr>
      </w:r>
    </w:p>
    <w:tbl>
      <w:tblPr>
        <w:tblStyle w:val="Table2"/>
        <w:tblW w:w="15388.000000000002" w:type="dxa"/>
        <w:jc w:val="left"/>
        <w:tblInd w:w="115.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Look w:val="0000"/>
      </w:tblPr>
      <w:tblGrid>
        <w:gridCol w:w="11634"/>
        <w:gridCol w:w="3754"/>
        <w:tblGridChange w:id="0">
          <w:tblGrid>
            <w:gridCol w:w="11634"/>
            <w:gridCol w:w="3754"/>
          </w:tblGrid>
        </w:tblGridChange>
      </w:tblGrid>
      <w:tr xmlns:wp14="http://schemas.microsoft.com/office/word/2010/wordml" w14:paraId="09C77D63" wp14:textId="77777777">
        <w:trPr>
          <w:cantSplit w:val="0"/>
          <w:trHeight w:val="400" w:hRule="atLeast"/>
          <w:tblHeader w:val="0"/>
        </w:trPr>
        <w:tc>
          <w:tcPr/>
          <w:p w:rsidRDefault="00000000" w14:paraId="0000002E" wp14:textId="77777777">
            <w:pPr>
              <w:keepNext w:val="0"/>
              <w:keepLines w:val="0"/>
              <w:widowControl w:val="0"/>
              <w:pBdr>
                <w:top w:val="nil" w:sz="0" w:space="0"/>
                <w:left w:val="nil" w:sz="0" w:space="0"/>
                <w:bottom w:val="nil" w:sz="0" w:space="0"/>
                <w:right w:val="nil" w:sz="0" w:space="0"/>
                <w:between w:val="nil" w:sz="0" w:space="0"/>
              </w:pBdr>
              <w:shd w:val="clear" w:fill="auto"/>
              <w:spacing w:before="17" w:after="0" w:line="240" w:lineRule="auto"/>
              <w:ind w:left="70" w:right="0" w:firstLine="0"/>
              <w:jc w:val="left"/>
              <w:rPr>
                <w:rFonts w:ascii="Calibri" w:hAnsi="Calibri" w:eastAsia="Calibri" w:cs="Calibri"/>
                <w:b w:val="1"/>
                <w:i w:val="0"/>
                <w:smallCaps w:val="0"/>
                <w:strike w:val="0"/>
                <w:color w:val="000000"/>
                <w:sz w:val="26"/>
                <w:szCs w:val="26"/>
                <w:u w:val="none"/>
                <w:shd w:val="clear" w:fill="auto"/>
                <w:vertAlign w:val="baseline"/>
              </w:rPr>
            </w:pPr>
            <w:r>
              <w:rPr>
                <w:rFonts w:ascii="Calibri" w:hAnsi="Calibri" w:eastAsia="Calibri" w:cs="Calibri"/>
                <w:b w:val="1"/>
                <w:i w:val="0"/>
                <w:smallCaps w:val="0"/>
                <w:strike w:val="0"/>
                <w:color w:val="231f20"/>
                <w:sz w:val="26"/>
                <w:szCs w:val="26"/>
                <w:u w:val="none"/>
                <w:shd w:val="clear" w:fill="auto"/>
                <w:vertAlign w:val="baseline"/>
                <w:rtl w:val="0"/>
              </w:rPr>
              <w:t xml:space="preserve">Meeting national curriculum requirements for swimming and water safety</w:t>
            </w:r>
            <w:r>
              <w:rPr>
                <w:rtl w:val="0"/>
              </w:rPr>
            </w:r>
          </w:p>
        </w:tc>
        <w:tc>
          <w:tcPr/>
          <w:p w:rsidRDefault="00000000" w14:paraId="0000002F" wp14:textId="77777777">
            <w:pPr>
              <w:keepNext w:val="0"/>
              <w:keepLines w:val="0"/>
              <w:widowControl w:val="0"/>
              <w:pBdr>
                <w:top w:val="nil" w:sz="0" w:space="0"/>
                <w:left w:val="nil" w:sz="0" w:space="0"/>
                <w:bottom w:val="nil" w:sz="0" w:space="0"/>
                <w:right w:val="nil" w:sz="0" w:space="0"/>
                <w:between w:val="nil" w:sz="0" w:space="0"/>
              </w:pBdr>
              <w:shd w:val="clear" w:fill="auto"/>
              <w:spacing w:before="17" w:after="0" w:line="240" w:lineRule="auto"/>
              <w:ind w:left="70" w:right="0" w:firstLine="0"/>
              <w:jc w:val="left"/>
              <w:rPr>
                <w:rFonts w:ascii="Calibri" w:hAnsi="Calibri" w:eastAsia="Calibri" w:cs="Calibri"/>
                <w:b w:val="0"/>
                <w:i w:val="0"/>
                <w:smallCaps w:val="0"/>
                <w:strike w:val="0"/>
                <w:color w:val="000000"/>
                <w:sz w:val="26"/>
                <w:szCs w:val="26"/>
                <w:u w:val="none"/>
                <w:shd w:val="clear" w:fill="auto"/>
                <w:vertAlign w:val="baseline"/>
              </w:rPr>
            </w:pPr>
            <w:r>
              <w:rPr>
                <w:rtl w:val="0"/>
              </w:rPr>
            </w:r>
          </w:p>
        </w:tc>
      </w:tr>
      <w:tr xmlns:wp14="http://schemas.microsoft.com/office/word/2010/wordml" w14:paraId="56FA13BE" wp14:textId="77777777">
        <w:trPr>
          <w:cantSplit w:val="0"/>
          <w:trHeight w:val="811" w:hRule="atLeast"/>
          <w:tblHeader w:val="0"/>
        </w:trPr>
        <w:tc>
          <w:tcPr/>
          <w:p w:rsidRDefault="00000000" w14:paraId="00000030" wp14:textId="77777777">
            <w:pPr>
              <w:keepNext w:val="0"/>
              <w:keepLines w:val="0"/>
              <w:widowControl w:val="0"/>
              <w:pBdr>
                <w:top w:val="nil" w:sz="0" w:space="0"/>
                <w:left w:val="nil" w:sz="0" w:space="0"/>
                <w:bottom w:val="nil" w:sz="0" w:space="0"/>
                <w:right w:val="nil" w:sz="0" w:space="0"/>
                <w:between w:val="nil" w:sz="0" w:space="0"/>
              </w:pBdr>
              <w:shd w:val="clear" w:fill="auto"/>
              <w:spacing w:before="23" w:after="0" w:line="235" w:lineRule="auto"/>
              <w:ind w:left="70" w:right="8" w:firstLine="0"/>
              <w:jc w:val="left"/>
              <w:rPr>
                <w:rFonts w:ascii="Calibri" w:hAnsi="Calibri" w:eastAsia="Calibri" w:cs="Calibri"/>
                <w:b w:val="0"/>
                <w:i w:val="0"/>
                <w:smallCaps w:val="0"/>
                <w:strike w:val="0"/>
                <w:color w:val="231f20"/>
                <w:sz w:val="26"/>
                <w:szCs w:val="26"/>
                <w:u w:val="none"/>
                <w:shd w:val="clear" w:fill="auto"/>
                <w:vertAlign w:val="baseline"/>
              </w:rPr>
            </w:pPr>
            <w:r>
              <w:rPr>
                <w:rFonts w:ascii="Calibri" w:hAnsi="Calibri" w:eastAsia="Calibri" w:cs="Calibri"/>
                <w:b w:val="0"/>
                <w:i w:val="0"/>
                <w:smallCaps w:val="0"/>
                <w:strike w:val="0"/>
                <w:color w:val="231f20"/>
                <w:sz w:val="26"/>
                <w:szCs w:val="26"/>
                <w:u w:val="none"/>
                <w:shd w:val="clear" w:fill="auto"/>
                <w:vertAlign w:val="baseline"/>
                <w:rtl w:val="0"/>
              </w:rPr>
              <w:t xml:space="preserve">What percentage of your Year 6 pupils could swim competently, confidently and proficiently over a distance of at least 25 metres when they left your primary school at the end of last academic year?</w:t>
            </w:r>
          </w:p>
        </w:tc>
        <w:tc>
          <w:tcPr/>
          <w:p w:rsidRDefault="00000000" w14:paraId="00000031" wp14:textId="77777777">
            <w:pPr>
              <w:keepNext w:val="0"/>
              <w:keepLines w:val="0"/>
              <w:widowControl w:val="0"/>
              <w:pBdr>
                <w:top w:val="nil" w:sz="0" w:space="0"/>
                <w:left w:val="nil" w:sz="0" w:space="0"/>
                <w:bottom w:val="nil" w:sz="0" w:space="0"/>
                <w:right w:val="nil" w:sz="0" w:space="0"/>
                <w:between w:val="nil" w:sz="0" w:space="0"/>
              </w:pBdr>
              <w:shd w:val="clear" w:fill="auto"/>
              <w:spacing w:before="17" w:after="0" w:line="240" w:lineRule="auto"/>
              <w:ind w:left="0" w:right="0" w:firstLine="0"/>
              <w:jc w:val="left"/>
              <w:rPr>
                <w:rFonts w:ascii="Calibri" w:hAnsi="Calibri" w:eastAsia="Calibri" w:cs="Calibri"/>
                <w:b w:val="0"/>
                <w:i w:val="0"/>
                <w:smallCaps w:val="0"/>
                <w:strike w:val="0"/>
                <w:color w:val="000000"/>
                <w:sz w:val="26"/>
                <w:szCs w:val="26"/>
                <w:u w:val="none"/>
                <w:shd w:val="clear" w:fill="auto"/>
                <w:vertAlign w:val="baseline"/>
              </w:rPr>
            </w:pPr>
            <w:r>
              <w:rPr>
                <w:color w:val="231f20"/>
                <w:sz w:val="26"/>
                <w:szCs w:val="26"/>
                <w:rtl w:val="0"/>
              </w:rPr>
              <w:t xml:space="preserve">82%</w:t>
            </w:r>
            <w:r>
              <w:rPr>
                <w:rtl w:val="0"/>
              </w:rPr>
            </w:r>
          </w:p>
        </w:tc>
      </w:tr>
      <w:tr xmlns:wp14="http://schemas.microsoft.com/office/word/2010/wordml" w14:paraId="5F3EB694" wp14:textId="77777777">
        <w:trPr>
          <w:cantSplit w:val="0"/>
          <w:trHeight w:val="837" w:hRule="atLeast"/>
          <w:tblHeader w:val="0"/>
        </w:trPr>
        <w:tc>
          <w:tcPr/>
          <w:p w:rsidRDefault="00000000" w14:paraId="00000032" wp14:textId="77777777">
            <w:pPr>
              <w:keepNext w:val="0"/>
              <w:keepLines w:val="0"/>
              <w:widowControl w:val="0"/>
              <w:pBdr>
                <w:top w:val="nil" w:sz="0" w:space="0"/>
                <w:left w:val="nil" w:sz="0" w:space="0"/>
                <w:bottom w:val="nil" w:sz="0" w:space="0"/>
                <w:right w:val="nil" w:sz="0" w:space="0"/>
                <w:between w:val="nil" w:sz="0" w:space="0"/>
              </w:pBdr>
              <w:shd w:val="clear" w:fill="auto"/>
              <w:spacing w:before="23" w:after="0" w:line="235" w:lineRule="auto"/>
              <w:ind w:left="70" w:right="591" w:firstLine="0"/>
              <w:jc w:val="left"/>
              <w:rPr>
                <w:rFonts w:ascii="Calibri" w:hAnsi="Calibri" w:eastAsia="Calibri" w:cs="Calibri"/>
                <w:b w:val="0"/>
                <w:i w:val="0"/>
                <w:smallCaps w:val="0"/>
                <w:strike w:val="0"/>
                <w:color w:val="000000"/>
                <w:sz w:val="26"/>
                <w:szCs w:val="26"/>
                <w:u w:val="none"/>
                <w:shd w:val="clear" w:fill="auto"/>
                <w:vertAlign w:val="baseline"/>
              </w:rPr>
            </w:pPr>
            <w:r>
              <w:rPr>
                <w:rFonts w:ascii="Calibri" w:hAnsi="Calibri" w:eastAsia="Calibri" w:cs="Calibri"/>
                <w:b w:val="0"/>
                <w:i w:val="0"/>
                <w:smallCaps w:val="0"/>
                <w:strike w:val="0"/>
                <w:color w:val="231f20"/>
                <w:sz w:val="26"/>
                <w:szCs w:val="26"/>
                <w:u w:val="none"/>
                <w:shd w:val="clear" w:fill="auto"/>
                <w:vertAlign w:val="baseline"/>
                <w:rtl w:val="0"/>
              </w:rPr>
              <w:t xml:space="preserve">What percentage of your Year 6 pupils could use a range of strokes effectively [for example, front crawl, backstroke and breaststroke] when they left your primary school at the end of last academic year?</w:t>
            </w:r>
            <w:r>
              <w:rPr>
                <w:rtl w:val="0"/>
              </w:rPr>
            </w:r>
          </w:p>
        </w:tc>
        <w:tc>
          <w:tcPr/>
          <w:p w:rsidRDefault="00000000" w14:paraId="00000033" wp14:textId="77777777">
            <w:pPr>
              <w:keepNext w:val="0"/>
              <w:keepLines w:val="0"/>
              <w:widowControl w:val="0"/>
              <w:pBdr>
                <w:top w:val="nil" w:sz="0" w:space="0"/>
                <w:left w:val="nil" w:sz="0" w:space="0"/>
                <w:bottom w:val="nil" w:sz="0" w:space="0"/>
                <w:right w:val="nil" w:sz="0" w:space="0"/>
                <w:between w:val="nil" w:sz="0" w:space="0"/>
              </w:pBdr>
              <w:shd w:val="clear" w:fill="auto"/>
              <w:spacing w:before="17" w:after="0" w:line="240" w:lineRule="auto"/>
              <w:ind w:left="0" w:right="0" w:firstLine="0"/>
              <w:jc w:val="left"/>
              <w:rPr>
                <w:rFonts w:ascii="Calibri" w:hAnsi="Calibri" w:eastAsia="Calibri" w:cs="Calibri"/>
                <w:b w:val="0"/>
                <w:i w:val="0"/>
                <w:smallCaps w:val="0"/>
                <w:strike w:val="0"/>
                <w:color w:val="000000"/>
                <w:sz w:val="26"/>
                <w:szCs w:val="26"/>
                <w:u w:val="none"/>
                <w:shd w:val="clear" w:fill="auto"/>
                <w:vertAlign w:val="baseline"/>
              </w:rPr>
            </w:pPr>
            <w:r>
              <w:rPr>
                <w:color w:val="231f20"/>
                <w:sz w:val="26"/>
                <w:szCs w:val="26"/>
                <w:rtl w:val="0"/>
              </w:rPr>
              <w:t xml:space="preserve">88%</w:t>
            </w:r>
            <w:r>
              <w:rPr>
                <w:rtl w:val="0"/>
              </w:rPr>
            </w:r>
          </w:p>
        </w:tc>
      </w:tr>
      <w:tr xmlns:wp14="http://schemas.microsoft.com/office/word/2010/wordml" w14:paraId="5D5CC003" wp14:textId="77777777">
        <w:trPr>
          <w:cantSplit w:val="0"/>
          <w:trHeight w:val="807" w:hRule="atLeast"/>
          <w:tblHeader w:val="0"/>
        </w:trPr>
        <w:tc>
          <w:tcPr/>
          <w:p w:rsidRDefault="00000000" w14:paraId="00000034" wp14:textId="77777777">
            <w:pPr>
              <w:keepNext w:val="0"/>
              <w:keepLines w:val="0"/>
              <w:widowControl w:val="0"/>
              <w:pBdr>
                <w:top w:val="nil" w:sz="0" w:space="0"/>
                <w:left w:val="nil" w:sz="0" w:space="0"/>
                <w:bottom w:val="nil" w:sz="0" w:space="0"/>
                <w:right w:val="nil" w:sz="0" w:space="0"/>
                <w:between w:val="nil" w:sz="0" w:space="0"/>
              </w:pBdr>
              <w:shd w:val="clear" w:fill="auto"/>
              <w:spacing w:before="23" w:after="0" w:line="235" w:lineRule="auto"/>
              <w:ind w:left="70" w:right="517" w:firstLine="0"/>
              <w:jc w:val="left"/>
              <w:rPr>
                <w:rFonts w:ascii="Calibri" w:hAnsi="Calibri" w:eastAsia="Calibri" w:cs="Calibri"/>
                <w:b w:val="0"/>
                <w:i w:val="0"/>
                <w:smallCaps w:val="0"/>
                <w:strike w:val="0"/>
                <w:color w:val="000000"/>
                <w:sz w:val="26"/>
                <w:szCs w:val="26"/>
                <w:u w:val="none"/>
                <w:shd w:val="clear" w:fill="auto"/>
                <w:vertAlign w:val="baseline"/>
              </w:rPr>
            </w:pPr>
            <w:r>
              <w:rPr>
                <w:rFonts w:ascii="Calibri" w:hAnsi="Calibri" w:eastAsia="Calibri" w:cs="Calibri"/>
                <w:b w:val="0"/>
                <w:i w:val="0"/>
                <w:smallCaps w:val="0"/>
                <w:strike w:val="0"/>
                <w:color w:val="231f20"/>
                <w:sz w:val="26"/>
                <w:szCs w:val="26"/>
                <w:u w:val="none"/>
                <w:shd w:val="clear" w:fill="auto"/>
                <w:vertAlign w:val="baseline"/>
                <w:rtl w:val="0"/>
              </w:rPr>
              <w:t xml:space="preserve">What percentage of your Year 6 pupils could perform safe self-rescue in different water-based situations when they left your primary school at the end of last academic year?</w:t>
            </w:r>
            <w:r>
              <w:rPr>
                <w:rtl w:val="0"/>
              </w:rPr>
            </w:r>
          </w:p>
        </w:tc>
        <w:tc>
          <w:tcPr/>
          <w:p w:rsidRDefault="00000000" w14:paraId="00000035" wp14:textId="77777777">
            <w:pPr>
              <w:keepNext w:val="0"/>
              <w:keepLines w:val="0"/>
              <w:widowControl w:val="0"/>
              <w:pBdr>
                <w:top w:val="nil" w:sz="0" w:space="0"/>
                <w:left w:val="nil" w:sz="0" w:space="0"/>
                <w:bottom w:val="nil" w:sz="0" w:space="0"/>
                <w:right w:val="nil" w:sz="0" w:space="0"/>
                <w:between w:val="nil" w:sz="0" w:space="0"/>
              </w:pBdr>
              <w:shd w:val="clear" w:fill="auto"/>
              <w:spacing w:before="17" w:after="0" w:line="240" w:lineRule="auto"/>
              <w:ind w:left="0" w:right="0" w:firstLine="0"/>
              <w:jc w:val="left"/>
              <w:rPr>
                <w:rFonts w:ascii="Calibri" w:hAnsi="Calibri" w:eastAsia="Calibri" w:cs="Calibri"/>
                <w:b w:val="0"/>
                <w:i w:val="0"/>
                <w:smallCaps w:val="0"/>
                <w:strike w:val="0"/>
                <w:color w:val="000000"/>
                <w:sz w:val="26"/>
                <w:szCs w:val="26"/>
                <w:u w:val="none"/>
                <w:shd w:val="clear" w:fill="auto"/>
                <w:vertAlign w:val="baseline"/>
              </w:rPr>
            </w:pPr>
            <w:r>
              <w:rPr>
                <w:color w:val="231f20"/>
                <w:sz w:val="26"/>
                <w:szCs w:val="26"/>
                <w:rtl w:val="0"/>
              </w:rPr>
              <w:t xml:space="preserve">88%</w:t>
            </w:r>
            <w:r>
              <w:rPr>
                <w:rtl w:val="0"/>
              </w:rPr>
            </w:r>
          </w:p>
        </w:tc>
      </w:tr>
      <w:tr xmlns:wp14="http://schemas.microsoft.com/office/word/2010/wordml" w14:paraId="1506268D" wp14:textId="77777777">
        <w:trPr>
          <w:cantSplit w:val="0"/>
          <w:trHeight w:val="1220" w:hRule="atLeast"/>
          <w:tblHeader w:val="0"/>
        </w:trPr>
        <w:tc>
          <w:tcPr/>
          <w:p w:rsidRDefault="00000000" w14:paraId="00000036" wp14:textId="77777777">
            <w:pPr>
              <w:keepNext w:val="0"/>
              <w:keepLines w:val="0"/>
              <w:widowControl w:val="0"/>
              <w:pBdr>
                <w:top w:val="nil" w:sz="0" w:space="0"/>
                <w:left w:val="nil" w:sz="0" w:space="0"/>
                <w:bottom w:val="nil" w:sz="0" w:space="0"/>
                <w:right w:val="nil" w:sz="0" w:space="0"/>
                <w:between w:val="nil" w:sz="0" w:space="0"/>
              </w:pBdr>
              <w:shd w:val="clear" w:fill="auto"/>
              <w:spacing w:before="23" w:after="0" w:line="235" w:lineRule="auto"/>
              <w:ind w:left="70" w:right="273" w:firstLine="0"/>
              <w:jc w:val="both"/>
              <w:rPr>
                <w:rFonts w:ascii="Calibri" w:hAnsi="Calibri" w:eastAsia="Calibri" w:cs="Calibri"/>
                <w:b w:val="0"/>
                <w:i w:val="0"/>
                <w:smallCaps w:val="0"/>
                <w:strike w:val="0"/>
                <w:color w:val="000000"/>
                <w:sz w:val="26"/>
                <w:szCs w:val="26"/>
                <w:u w:val="none"/>
                <w:shd w:val="clear" w:fill="auto"/>
                <w:vertAlign w:val="baseline"/>
              </w:rPr>
            </w:pPr>
            <w:r>
              <w:rPr>
                <w:rFonts w:ascii="Calibri" w:hAnsi="Calibri" w:eastAsia="Calibri" w:cs="Calibri"/>
                <w:b w:val="0"/>
                <w:i w:val="0"/>
                <w:smallCaps w:val="0"/>
                <w:strike w:val="0"/>
                <w:color w:val="231f20"/>
                <w:sz w:val="26"/>
                <w:szCs w:val="26"/>
                <w:u w:val="none"/>
                <w:shd w:val="clear" w:fill="auto"/>
                <w:vertAlign w:val="baseline"/>
                <w:rtl w:val="0"/>
              </w:rPr>
              <w:t xml:space="preserve">Schools can choose to use the Primary PE and Sport Premium to provide additional provision for swimming but this must be for activity </w:t>
            </w:r>
            <w:r>
              <w:rPr>
                <w:rFonts w:ascii="Calibri" w:hAnsi="Calibri" w:eastAsia="Calibri" w:cs="Calibri"/>
                <w:b w:val="1"/>
                <w:i w:val="0"/>
                <w:smallCaps w:val="0"/>
                <w:strike w:val="0"/>
                <w:color w:val="231f20"/>
                <w:sz w:val="26"/>
                <w:szCs w:val="26"/>
                <w:u w:val="none"/>
                <w:shd w:val="clear" w:fill="auto"/>
                <w:vertAlign w:val="baseline"/>
                <w:rtl w:val="0"/>
              </w:rPr>
              <w:t xml:space="preserve">over and above </w:t>
            </w:r>
            <w:r>
              <w:rPr>
                <w:rFonts w:ascii="Calibri" w:hAnsi="Calibri" w:eastAsia="Calibri" w:cs="Calibri"/>
                <w:b w:val="0"/>
                <w:i w:val="0"/>
                <w:smallCaps w:val="0"/>
                <w:strike w:val="0"/>
                <w:color w:val="231f20"/>
                <w:sz w:val="26"/>
                <w:szCs w:val="26"/>
                <w:u w:val="none"/>
                <w:shd w:val="clear" w:fill="auto"/>
                <w:vertAlign w:val="baseline"/>
                <w:rtl w:val="0"/>
              </w:rPr>
              <w:t xml:space="preserve">the national curriculum requirements. Have you used it in this way?</w:t>
            </w:r>
            <w:r>
              <w:rPr>
                <w:rtl w:val="0"/>
              </w:rPr>
            </w:r>
          </w:p>
        </w:tc>
        <w:tc>
          <w:tcPr/>
          <w:p w:rsidRDefault="00000000" w14:paraId="00000037" wp14:textId="77777777">
            <w:pPr>
              <w:keepNext w:val="0"/>
              <w:keepLines w:val="0"/>
              <w:widowControl w:val="0"/>
              <w:pBdr>
                <w:top w:val="nil" w:sz="0" w:space="0"/>
                <w:left w:val="nil" w:sz="0" w:space="0"/>
                <w:bottom w:val="nil" w:sz="0" w:space="0"/>
                <w:right w:val="nil" w:sz="0" w:space="0"/>
                <w:between w:val="nil" w:sz="0" w:space="0"/>
              </w:pBdr>
              <w:shd w:val="clear" w:fill="auto"/>
              <w:spacing w:before="17" w:after="0" w:line="240" w:lineRule="auto"/>
              <w:ind w:left="70" w:right="0" w:firstLine="0"/>
              <w:jc w:val="left"/>
              <w:rPr>
                <w:rFonts w:ascii="Calibri" w:hAnsi="Calibri" w:eastAsia="Calibri" w:cs="Calibri"/>
                <w:b w:val="0"/>
                <w:i w:val="0"/>
                <w:smallCaps w:val="0"/>
                <w:strike w:val="0"/>
                <w:color w:val="000000"/>
                <w:sz w:val="26"/>
                <w:szCs w:val="26"/>
                <w:u w:val="none"/>
                <w:shd w:val="clear" w:fill="auto"/>
                <w:vertAlign w:val="baseline"/>
              </w:rPr>
            </w:pPr>
            <w:r>
              <w:rPr>
                <w:color w:val="231f20"/>
                <w:sz w:val="26"/>
                <w:szCs w:val="26"/>
                <w:rtl w:val="0"/>
              </w:rPr>
              <w:t xml:space="preserve">Yes - £3,82.75</w:t>
            </w:r>
            <w:r>
              <w:rPr>
                <w:rtl w:val="0"/>
              </w:rPr>
            </w:r>
          </w:p>
        </w:tc>
      </w:tr>
      <w:tr xmlns:wp14="http://schemas.microsoft.com/office/word/2010/wordml" w14:paraId="672A6659" wp14:textId="77777777">
        <w:trPr>
          <w:cantSplit w:val="0"/>
          <w:trHeight w:val="100" w:hRule="atLeast"/>
          <w:tblHeader w:val="0"/>
        </w:trPr>
        <w:tc>
          <w:tcPr>
            <w:gridSpan w:val="2"/>
            <w:tcBorders>
              <w:left w:val="nil" w:color="000000" w:sz="0" w:space="0"/>
              <w:bottom w:val="nil" w:color="000000" w:sz="0" w:space="0"/>
              <w:right w:val="nil" w:color="000000" w:sz="0" w:space="0"/>
            </w:tcBorders>
          </w:tcPr>
          <w:p w:rsidRDefault="00000000" w14:paraId="0000003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6"/>
                <w:szCs w:val="6"/>
                <w:u w:val="none"/>
                <w:shd w:val="clear" w:fill="auto"/>
                <w:vertAlign w:val="baseline"/>
              </w:rPr>
            </w:pPr>
            <w:r>
              <w:rPr>
                <w:rtl w:val="0"/>
              </w:rPr>
            </w:r>
          </w:p>
        </w:tc>
      </w:tr>
    </w:tbl>
    <w:p xmlns:wp14="http://schemas.microsoft.com/office/word/2010/wordml" w:rsidRDefault="00000000" w14:paraId="0000003A" wp14:textId="77777777">
      <w:pPr>
        <w:rPr>
          <w:rFonts w:ascii="Times New Roman" w:hAnsi="Times New Roman" w:eastAsia="Times New Roman" w:cs="Times New Roman"/>
          <w:sz w:val="6"/>
          <w:szCs w:val="6"/>
        </w:rPr>
        <w:sectPr>
          <w:footerReference w:type="default" r:id="rId11"/>
          <w:pgSz w:w="16840" w:h="11910" w:orient="landscape"/>
          <w:pgMar w:top="720" w:right="720" w:bottom="720" w:left="720" w:header="0" w:footer="360"/>
          <w:pgNumType w:start="1"/>
          <w:cols w:num="1"/>
        </w:sectPr>
      </w:pPr>
      <w:r>
        <w:rPr>
          <w:rtl w:val="0"/>
        </w:rPr>
      </w:r>
    </w:p>
    <w:p xmlns:wp14="http://schemas.microsoft.com/office/word/2010/wordml" w:rsidRDefault="00000000" w14:paraId="0000003B"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4"/>
          <w:szCs w:val="24"/>
          <w:u w:val="none"/>
          <w:shd w:val="clear" w:fill="auto"/>
          <w:vertAlign w:val="baseline"/>
        </w:rPr>
        <mc:AlternateContent>
          <mc:Choice Requires="wpg">
            <w:drawing>
              <wp:anchor xmlns:wp14="http://schemas.microsoft.com/office/word/2010/wordprocessingDrawing" distT="0" distB="0" distL="0" distR="0" simplePos="0" relativeHeight="0" behindDoc="1" locked="0" layoutInCell="1" hidden="0" allowOverlap="1" wp14:anchorId="71908B04" wp14:editId="7777777">
                <wp:simplePos x="0" y="0"/>
                <wp:positionH relativeFrom="page">
                  <wp:posOffset>-11110</wp:posOffset>
                </wp:positionH>
                <wp:positionV relativeFrom="page">
                  <wp:posOffset>265113</wp:posOffset>
                </wp:positionV>
                <wp:extent cx="22225" cy="782955"/>
                <wp:effectExtent l="0" t="0" r="0" b="0"/>
                <wp:wrapNone/>
                <wp:docPr id="29" name=""/>
                <a:graphic>
                  <a:graphicData uri="http://schemas.microsoft.com/office/word/2010/wordprocessingShape">
                    <wps:wsp>
                      <wps:cNvSpPr/>
                      <wps:cNvPr id="21" name="Shape 21"/>
                      <wps:spPr>
                        <a:xfrm>
                          <a:off x="5345365" y="3393285"/>
                          <a:ext cx="1270" cy="773430"/>
                        </a:xfrm>
                        <a:custGeom>
                          <a:rect l="l" t="t" r="r" b="b"/>
                          <a:pathLst>
                            <a:path w="120000" h="1218" extrusionOk="0">
                              <a:moveTo>
                                <a:pt x="0" y="1218"/>
                              </a:moveTo>
                              <a:lnTo>
                                <a:pt x="0" y="0"/>
                              </a:lnTo>
                              <a:lnTo>
                                <a:pt x="0" y="1218"/>
                              </a:lnTo>
                              <a:close/>
                            </a:path>
                          </a:pathLst>
                        </a:custGeom>
                        <a:solidFill>
                          <a:srgbClr val="0057A0"/>
                        </a:solidFill>
                        <a:ln>
                          <a:noFill/>
                        </a:ln>
                      </wps:spPr>
                      <wps:bodyPr spcFirstLastPara="1" wrap="square" lIns="91425" tIns="91425" rIns="91425" bIns="91425" anchor="ctr" anchorCtr="0">
                        <a:noAutofit/>
                      </wps:bodyPr>
                    </wps:wsp>
                  </a:graphicData>
                </a:graphic>
              </wp:anchor>
            </w:drawing>
          </mc:Choice>
          <mc:Fallback>
            <w:drawing>
              <wp:anchor xmlns:wp14="http://schemas.microsoft.com/office/word/2010/wordprocessingDrawing" distT="0" distB="0" distL="0" distR="0" simplePos="0" relativeHeight="0" behindDoc="1" locked="0" layoutInCell="1" hidden="0" allowOverlap="1" wp14:anchorId="4C02050F" wp14:editId="7777777">
                <wp:simplePos x="0" y="0"/>
                <wp:positionH relativeFrom="page">
                  <wp:posOffset>-11110</wp:posOffset>
                </wp:positionH>
                <wp:positionV relativeFrom="page">
                  <wp:posOffset>265113</wp:posOffset>
                </wp:positionV>
                <wp:extent cx="22225" cy="782955"/>
                <wp:effectExtent l="0" t="0" r="0" b="0"/>
                <wp:wrapNone/>
                <wp:docPr id="1393316401" name="image19.png"/>
                <a:graphic>
                  <a:graphicData uri="http://schemas.openxmlformats.org/drawingml/2006/picture">
                    <pic:pic>
                      <pic:nvPicPr>
                        <pic:cNvPr id="0" name="image19.png"/>
                        <pic:cNvPicPr preferRelativeResize="0"/>
                      </pic:nvPicPr>
                      <pic:blipFill>
                        <a:blip r:embed="rId12"/>
                        <a:srcRect/>
                        <a:stretch>
                          <a:fillRect/>
                        </a:stretch>
                      </pic:blipFill>
                      <pic:spPr>
                        <a:xfrm>
                          <a:off x="0" y="0"/>
                          <a:ext cx="22225" cy="782955"/>
                        </a:xfrm>
                        <a:prstGeom prst="rect"/>
                        <a:ln/>
                      </pic:spPr>
                    </pic:pic>
                  </a:graphicData>
                </a:graphic>
              </wp:anchor>
            </w:drawing>
          </mc:Fallback>
        </mc:AlternateContent>
      </w:r>
      <w:r>
        <w:rPr>
          <w:rFonts w:ascii="Calibri" w:hAnsi="Calibri" w:eastAsia="Calibri" w:cs="Calibri"/>
          <w:b w:val="0"/>
          <w:i w:val="0"/>
          <w:smallCaps w:val="0"/>
          <w:strike w:val="0"/>
          <w:color w:val="000000"/>
          <w:sz w:val="20"/>
          <w:szCs w:val="20"/>
          <w:u w:val="none"/>
          <w:shd w:val="clear" w:fill="auto"/>
          <w:vertAlign w:val="baseline"/>
        </w:rPr>
        <mc:AlternateContent>
          <mc:Choice Requires="wpg">
            <w:drawing>
              <wp:inline xmlns:wp14="http://schemas.microsoft.com/office/word/2010/wordprocessingDrawing" distT="0" distB="0" distL="0" distR="0" wp14:anchorId="461D15B1" wp14:editId="7777777">
                <wp:extent cx="10763250" cy="95250"/>
                <wp:effectExtent l="0" t="0" r="0" b="0"/>
                <wp:docPr id="22" name=""/>
                <a:graphic>
                  <a:graphicData uri="http://schemas.microsoft.com/office/word/2010/wordprocessingShape">
                    <wps:wsp>
                      <wps:cNvSpPr/>
                      <wps:cNvPr id="3" name="Shape 3"/>
                      <wps:spPr>
                        <a:xfrm rot="10800000" flipH="1">
                          <a:off x="0" y="3741900"/>
                          <a:ext cx="10692000" cy="76200"/>
                        </a:xfrm>
                        <a:prstGeom prst="rect">
                          <a:avLst/>
                        </a:prstGeom>
                        <a:solidFill>
                          <a:srgbClr val="2B92BC"/>
                        </a:solidFill>
                        <a:ln>
                          <a:noFill/>
                        </a:ln>
                      </wps:spPr>
                      <wps:txbx>
                        <w:txbxContent>
                          <w:p xmlns:wp14="http://schemas.microsoft.com/office/word/2010/wordml" w:rsidRDefault="00000000" w14:paraId="0A37501D" wp14:textId="77777777">
                            <w:pPr>
                              <w:spacing w:before="3.0000001192092896" w:after="0" w:line="234.99999046325684"/>
                              <w:ind w:left="720" w:right="170" w:firstLine="1440"/>
                              <w:jc w:val="left"/>
                              <w:textDirection w:val="btLr"/>
                            </w:pPr>
                          </w:p>
                        </w:txbxContent>
                      </wps:txbx>
                      <wps:bodyPr spcFirstLastPara="1" wrap="square" lIns="0" tIns="0" rIns="0" bIns="0" anchor="t" anchorCtr="0">
                        <a:noAutofit/>
                      </wps:bodyPr>
                    </wps:wsp>
                  </a:graphicData>
                </a:graphic>
              </wp:inline>
            </w:drawing>
          </mc:Choice>
          <mc:Fallback>
            <w:drawing>
              <wp:inline xmlns:wp14="http://schemas.microsoft.com/office/word/2010/wordprocessingDrawing" distT="0" distB="0" distL="0" distR="0" wp14:anchorId="27E287C4" wp14:editId="7777777">
                <wp:extent cx="10763250" cy="95250"/>
                <wp:effectExtent l="0" t="0" r="0" b="0"/>
                <wp:docPr id="299920462" name="image12.png"/>
                <a:graphic>
                  <a:graphicData uri="http://schemas.openxmlformats.org/drawingml/2006/picture">
                    <pic:pic>
                      <pic:nvPicPr>
                        <pic:cNvPr id="0" name="image12.png"/>
                        <pic:cNvPicPr preferRelativeResize="0"/>
                      </pic:nvPicPr>
                      <pic:blipFill>
                        <a:blip r:embed="rId13"/>
                        <a:srcRect/>
                        <a:stretch>
                          <a:fillRect/>
                        </a:stretch>
                      </pic:blipFill>
                      <pic:spPr>
                        <a:xfrm>
                          <a:off x="0" y="0"/>
                          <a:ext cx="10763250" cy="95250"/>
                        </a:xfrm>
                        <a:prstGeom prst="rect"/>
                        <a:ln/>
                      </pic:spPr>
                    </pic:pic>
                  </a:graphicData>
                </a:graphic>
              </wp:inline>
            </w:drawing>
          </mc:Fallback>
        </mc:AlternateContent>
      </w:r>
      <w:r>
        <w:rPr>
          <w:rtl w:val="0"/>
        </w:rPr>
      </w:r>
    </w:p>
    <w:p xmlns:wp14="http://schemas.microsoft.com/office/word/2010/wordml" w:rsidRDefault="00000000" w14:paraId="0000003C"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p xmlns:wp14="http://schemas.microsoft.com/office/word/2010/wordml" w:rsidRDefault="00000000" w14:paraId="0000003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p xmlns:wp14="http://schemas.microsoft.com/office/word/2010/wordml" w:rsidRDefault="00000000" w14:paraId="0000003E"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p xmlns:wp14="http://schemas.microsoft.com/office/word/2010/wordml" w:rsidRDefault="00000000" w14:paraId="0000003F"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p xmlns:wp14="http://schemas.microsoft.com/office/word/2010/wordml" w:rsidRDefault="00000000" w14:paraId="00000040"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p xmlns:wp14="http://schemas.microsoft.com/office/word/2010/wordml" w:rsidRDefault="00000000" w14:paraId="0000004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4" w:after="0" w:line="240" w:lineRule="auto"/>
        <w:ind w:left="0" w:right="0" w:firstLine="0"/>
        <w:jc w:val="left"/>
        <w:rPr>
          <w:rFonts w:ascii="Calibri" w:hAnsi="Calibri" w:eastAsia="Calibri" w:cs="Calibri"/>
          <w:b w:val="0"/>
          <w:i w:val="0"/>
          <w:smallCaps w:val="0"/>
          <w:strike w:val="0"/>
          <w:color w:val="000000"/>
          <w:sz w:val="10"/>
          <w:szCs w:val="10"/>
          <w:u w:val="none"/>
          <w:shd w:val="clear" w:fill="auto"/>
          <w:vertAlign w:val="baseline"/>
        </w:rPr>
      </w:pPr>
      <w:r>
        <w:rPr>
          <w:rtl w:val="0"/>
        </w:rPr>
      </w:r>
    </w:p>
    <w:tbl>
      <w:tblPr>
        <w:tblStyle w:val="Table3"/>
        <w:tblW w:w="15585" w:type="dxa"/>
        <w:jc w:val="left"/>
        <w:tblInd w:w="720.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Look w:val="0000"/>
        <w:tblPrChange w:author="" w:id="2116026736">
          <w:tblPr/>
        </w:tblPrChange>
      </w:tblPr>
      <w:tblGrid>
        <w:gridCol w:w="3030"/>
        <w:gridCol w:w="2595"/>
        <w:gridCol w:w="1305"/>
        <w:gridCol w:w="3555"/>
        <w:gridCol w:w="3300"/>
        <w:gridCol w:w="600"/>
        <w:gridCol w:w="600"/>
        <w:gridCol w:w="600"/>
      </w:tblGrid>
      <w:tr xmlns:wp14="http://schemas.microsoft.com/office/word/2010/wordml" w:rsidTr="65311DB3" w14:paraId="4D378B11" wp14:textId="77777777">
        <w:trPr>
          <w:cantSplit w:val="0"/>
          <w:trHeight w:val="660" w:hRule="atLeast"/>
          <w:tblHeader w:val="0"/>
        </w:trPr>
        <w:tc>
          <w:tcPr>
            <w:gridSpan w:val="8"/>
            <w:shd w:val="clear" w:color="auto" w:fill="8DB3E2" w:themeFill="text2" w:themeFillTint="66"/>
            <w:tcMar/>
          </w:tcPr>
          <w:p w:rsidRDefault="00000000" w14:paraId="00000042" wp14:textId="77777777">
            <w:pPr>
              <w:keepNext w:val="0"/>
              <w:keepLines w:val="0"/>
              <w:widowControl w:val="0"/>
              <w:pBdr>
                <w:top w:val="nil" w:sz="0" w:space="0"/>
                <w:left w:val="nil" w:sz="0" w:space="0"/>
                <w:bottom w:val="nil" w:sz="0" w:space="0"/>
                <w:right w:val="nil" w:sz="0" w:space="0"/>
                <w:between w:val="nil" w:sz="0" w:space="0"/>
              </w:pBdr>
              <w:shd w:val="clear" w:fill="auto"/>
              <w:spacing w:before="21" w:after="0" w:line="291.99999999999994" w:lineRule="auto"/>
              <w:ind w:left="38" w:right="94" w:firstLine="0"/>
              <w:jc w:val="left"/>
              <w:rPr>
                <w:rFonts w:ascii="Calibri" w:hAnsi="Calibri" w:eastAsia="Calibri" w:cs="Calibri"/>
                <w:b w:val="1"/>
                <w:i w:val="0"/>
                <w:smallCaps w:val="0"/>
                <w:strike w:val="0"/>
                <w:color w:val="000000"/>
                <w:sz w:val="28"/>
                <w:szCs w:val="28"/>
                <w:u w:val="none"/>
                <w:shd w:val="clear" w:fill="auto"/>
                <w:vertAlign w:val="baseline"/>
              </w:rPr>
            </w:pPr>
            <w:r>
              <w:rPr>
                <w:rtl w:val="0"/>
              </w:rPr>
            </w:r>
          </w:p>
          <w:p w:rsidRDefault="00000000" w14:paraId="00000043" wp14:textId="77777777">
            <w:pPr>
              <w:keepNext w:val="0"/>
              <w:keepLines w:val="0"/>
              <w:widowControl w:val="0"/>
              <w:pBdr>
                <w:top w:val="nil" w:sz="0" w:space="0"/>
                <w:left w:val="nil" w:sz="0" w:space="0"/>
                <w:bottom w:val="nil" w:sz="0" w:space="0"/>
                <w:right w:val="nil" w:sz="0" w:space="0"/>
                <w:between w:val="nil" w:sz="0" w:space="0"/>
              </w:pBdr>
              <w:shd w:val="clear" w:fill="auto"/>
              <w:spacing w:before="21" w:after="0" w:line="291.99999999999994" w:lineRule="auto"/>
              <w:ind w:left="38" w:right="94" w:firstLine="0"/>
              <w:jc w:val="left"/>
              <w:rPr>
                <w:rFonts w:ascii="Calibri" w:hAnsi="Calibri" w:eastAsia="Calibri" w:cs="Calibri"/>
                <w:b w:val="1"/>
                <w:i w:val="0"/>
                <w:smallCaps w:val="0"/>
                <w:strike w:val="0"/>
                <w:color w:val="000000"/>
                <w:sz w:val="32"/>
                <w:szCs w:val="32"/>
                <w:u w:val="none"/>
                <w:shd w:val="clear" w:fill="auto"/>
                <w:vertAlign w:val="baseline"/>
              </w:rPr>
            </w:pPr>
            <w:r>
              <w:rPr>
                <w:rFonts w:ascii="Calibri" w:hAnsi="Calibri" w:eastAsia="Calibri" w:cs="Calibri"/>
                <w:b w:val="1"/>
                <w:i w:val="0"/>
                <w:smallCaps w:val="0"/>
                <w:strike w:val="0"/>
                <w:color w:val="000000"/>
                <w:sz w:val="32"/>
                <w:szCs w:val="32"/>
                <w:u w:val="none"/>
                <w:shd w:val="clear" w:fill="auto"/>
                <w:vertAlign w:val="baseline"/>
                <w:rtl w:val="0"/>
              </w:rPr>
              <w:t xml:space="preserve">Key indicator 1: The engagement of </w:t>
            </w:r>
            <w:r>
              <w:rPr>
                <w:rFonts w:ascii="Calibri" w:hAnsi="Calibri" w:eastAsia="Calibri" w:cs="Calibri"/>
                <w:b w:val="1"/>
                <w:i w:val="0"/>
                <w:smallCaps w:val="0"/>
                <w:strike w:val="0"/>
                <w:color w:val="000000"/>
                <w:sz w:val="32"/>
                <w:szCs w:val="32"/>
                <w:u w:val="single"/>
                <w:shd w:val="clear" w:fill="auto"/>
                <w:vertAlign w:val="baseline"/>
                <w:rtl w:val="0"/>
              </w:rPr>
              <w:t xml:space="preserve">all</w:t>
            </w:r>
            <w:r>
              <w:rPr>
                <w:rFonts w:ascii="Calibri" w:hAnsi="Calibri" w:eastAsia="Calibri" w:cs="Calibri"/>
                <w:b w:val="1"/>
                <w:i w:val="0"/>
                <w:smallCaps w:val="0"/>
                <w:strike w:val="0"/>
                <w:color w:val="000000"/>
                <w:sz w:val="32"/>
                <w:szCs w:val="32"/>
                <w:u w:val="none"/>
                <w:shd w:val="clear" w:fill="auto"/>
                <w:vertAlign w:val="baseline"/>
                <w:rtl w:val="0"/>
              </w:rPr>
              <w:t xml:space="preserve"> pupils in regular physical activity </w:t>
            </w:r>
          </w:p>
          <w:p w:rsidRDefault="00000000" w14:paraId="00000044" wp14:textId="77777777">
            <w:pPr>
              <w:keepNext w:val="0"/>
              <w:keepLines w:val="0"/>
              <w:widowControl w:val="0"/>
              <w:pBdr>
                <w:top w:val="nil" w:sz="0" w:space="0"/>
                <w:left w:val="nil" w:sz="0" w:space="0"/>
                <w:bottom w:val="nil" w:sz="0" w:space="0"/>
                <w:right w:val="nil" w:sz="0" w:space="0"/>
                <w:between w:val="nil" w:sz="0" w:space="0"/>
              </w:pBdr>
              <w:shd w:val="clear" w:fill="auto"/>
              <w:spacing w:before="21" w:after="0" w:line="291.99999999999994" w:lineRule="auto"/>
              <w:ind w:left="38" w:right="94" w:firstLine="0"/>
              <w:jc w:val="left"/>
              <w:rPr>
                <w:rFonts w:ascii="Calibri" w:hAnsi="Calibri" w:eastAsia="Calibri" w:cs="Calibri"/>
                <w:b w:val="0"/>
                <w:i w:val="1"/>
                <w:smallCaps w:val="0"/>
                <w:strike w:val="0"/>
                <w:color w:val="000000"/>
                <w:sz w:val="24"/>
                <w:szCs w:val="24"/>
                <w:u w:val="none"/>
                <w:shd w:val="clear" w:fill="8db3e2"/>
                <w:vertAlign w:val="baseline"/>
              </w:rPr>
            </w:pPr>
            <w:r>
              <w:rPr>
                <w:rFonts w:ascii="Calibri" w:hAnsi="Calibri" w:eastAsia="Calibri" w:cs="Calibri"/>
                <w:b w:val="0"/>
                <w:i w:val="1"/>
                <w:smallCaps w:val="0"/>
                <w:strike w:val="0"/>
                <w:color w:val="000000"/>
                <w:sz w:val="24"/>
                <w:szCs w:val="24"/>
                <w:u w:val="none"/>
                <w:shd w:val="clear" w:fill="auto"/>
                <w:vertAlign w:val="baseline"/>
                <w:rtl w:val="0"/>
              </w:rPr>
              <w:t xml:space="preserve">– Chief Medical Officer guidelines recommend that primary school children u</w:t>
            </w:r>
            <w:r>
              <w:rPr>
                <w:rFonts w:ascii="Calibri" w:hAnsi="Calibri" w:eastAsia="Calibri" w:cs="Calibri"/>
                <w:b w:val="0"/>
                <w:i w:val="1"/>
                <w:smallCaps w:val="0"/>
                <w:strike w:val="0"/>
                <w:color w:val="000000"/>
                <w:sz w:val="24"/>
                <w:szCs w:val="24"/>
                <w:u w:val="none"/>
                <w:shd w:val="clear" w:fill="8db3e2"/>
                <w:vertAlign w:val="baseline"/>
                <w:rtl w:val="0"/>
              </w:rPr>
              <w:t xml:space="preserve">ndertake at least 30 minutes of physical activity a day in school</w:t>
            </w:r>
          </w:p>
          <w:p w:rsidRDefault="00000000" w14:paraId="00000045" wp14:textId="77777777">
            <w:pPr>
              <w:keepNext w:val="0"/>
              <w:keepLines w:val="0"/>
              <w:widowControl w:val="0"/>
              <w:pBdr>
                <w:top w:val="nil" w:sz="0" w:space="0"/>
                <w:left w:val="nil" w:sz="0" w:space="0"/>
                <w:bottom w:val="nil" w:sz="0" w:space="0"/>
                <w:right w:val="nil" w:sz="0" w:space="0"/>
                <w:between w:val="nil" w:sz="0" w:space="0"/>
              </w:pBdr>
              <w:shd w:val="clear" w:fill="auto"/>
              <w:spacing w:before="21" w:after="0" w:line="291.99999999999994" w:lineRule="auto"/>
              <w:ind w:left="38" w:right="94" w:firstLine="0"/>
              <w:jc w:val="left"/>
              <w:rPr>
                <w:rFonts w:ascii="Calibri" w:hAnsi="Calibri" w:eastAsia="Calibri" w:cs="Calibri"/>
                <w:b w:val="0"/>
                <w:i w:val="0"/>
                <w:smallCaps w:val="0"/>
                <w:strike w:val="0"/>
                <w:color w:val="000000"/>
                <w:sz w:val="28"/>
                <w:szCs w:val="28"/>
                <w:u w:val="none"/>
                <w:shd w:val="clear" w:fill="auto"/>
                <w:vertAlign w:val="baseline"/>
              </w:rPr>
            </w:pPr>
            <w:r>
              <w:rPr>
                <w:rtl w:val="0"/>
              </w:rPr>
            </w:r>
          </w:p>
        </w:tc>
      </w:tr>
      <w:tr xmlns:wp14="http://schemas.microsoft.com/office/word/2010/wordml" w:rsidTr="65311DB3" w14:paraId="070A0E8F" wp14:textId="77777777">
        <w:trPr>
          <w:cantSplit w:val="0"/>
          <w:trHeight w:val="640" w:hRule="atLeast"/>
          <w:tblHeader w:val="0"/>
        </w:trPr>
        <w:tc>
          <w:tcPr>
            <w:shd w:val="clear" w:color="auto" w:fill="C6D9F1" w:themeFill="text2" w:themeFillTint="33"/>
            <w:tcMar/>
          </w:tcPr>
          <w:p w:rsidRDefault="00000000" w14:paraId="0000004D"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70" w:right="102"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School focus with clarity on intended impact on pupils:</w:t>
            </w:r>
            <w:r>
              <w:rPr>
                <w:rtl w:val="0"/>
              </w:rPr>
            </w:r>
          </w:p>
        </w:tc>
        <w:tc>
          <w:tcPr>
            <w:shd w:val="clear" w:color="auto" w:fill="C6D9F1" w:themeFill="text2" w:themeFillTint="33"/>
            <w:tcMar/>
          </w:tcPr>
          <w:p w:rsidRDefault="00000000" w14:paraId="0000004E" wp14:textId="77777777">
            <w:pPr>
              <w:keepNext w:val="0"/>
              <w:keepLines w:val="0"/>
              <w:widowControl w:val="0"/>
              <w:pBdr>
                <w:top w:val="nil" w:sz="0" w:space="0"/>
                <w:left w:val="nil" w:sz="0" w:space="0"/>
                <w:bottom w:val="nil" w:sz="0" w:space="0"/>
                <w:right w:val="nil" w:sz="0" w:space="0"/>
                <w:between w:val="nil" w:sz="0" w:space="0"/>
              </w:pBdr>
              <w:shd w:val="clear" w:fill="auto"/>
              <w:spacing w:before="21" w:after="0" w:line="240" w:lineRule="auto"/>
              <w:ind w:left="70"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Actions to achieve:</w:t>
            </w:r>
            <w:r>
              <w:rPr>
                <w:rtl w:val="0"/>
              </w:rPr>
            </w:r>
          </w:p>
        </w:tc>
        <w:tc>
          <w:tcPr>
            <w:shd w:val="clear" w:color="auto" w:fill="C6D9F1" w:themeFill="text2" w:themeFillTint="33"/>
            <w:tcMar/>
          </w:tcPr>
          <w:p w:rsidRDefault="00000000" w14:paraId="0000004F"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70"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Funding allocated:</w:t>
            </w:r>
            <w:r>
              <w:rPr>
                <w:rtl w:val="0"/>
              </w:rPr>
            </w:r>
          </w:p>
        </w:tc>
        <w:tc>
          <w:tcPr>
            <w:shd w:val="clear" w:color="auto" w:fill="C6D9F1" w:themeFill="text2" w:themeFillTint="33"/>
            <w:tcMar/>
          </w:tcPr>
          <w:p w:rsidRDefault="00000000" w14:paraId="00000050" wp14:textId="77777777">
            <w:pPr>
              <w:keepNext w:val="0"/>
              <w:keepLines w:val="0"/>
              <w:widowControl w:val="0"/>
              <w:pBdr>
                <w:top w:val="nil" w:sz="0" w:space="0"/>
                <w:left w:val="nil" w:sz="0" w:space="0"/>
                <w:bottom w:val="nil" w:sz="0" w:space="0"/>
                <w:right w:val="nil" w:sz="0" w:space="0"/>
                <w:between w:val="nil" w:sz="0" w:space="0"/>
              </w:pBdr>
              <w:shd w:val="clear" w:fill="auto"/>
              <w:spacing w:before="21" w:after="0" w:line="240" w:lineRule="auto"/>
              <w:ind w:left="70"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Evidence and impact:</w:t>
            </w:r>
            <w:r>
              <w:rPr>
                <w:rtl w:val="0"/>
              </w:rPr>
            </w:r>
          </w:p>
        </w:tc>
        <w:tc>
          <w:tcPr>
            <w:shd w:val="clear" w:color="auto" w:fill="C6D9F1" w:themeFill="text2" w:themeFillTint="33"/>
            <w:tcMar/>
          </w:tcPr>
          <w:p w:rsidRDefault="00000000" w14:paraId="00000051"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70"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Sustainability and suggested next steps:</w:t>
            </w:r>
            <w:r>
              <w:rPr>
                <w:rtl w:val="0"/>
              </w:rPr>
            </w:r>
          </w:p>
        </w:tc>
        <w:tc>
          <w:tcPr>
            <w:shd w:val="clear" w:color="auto" w:fill="C6D9F1" w:themeFill="text2" w:themeFillTint="33"/>
            <w:tcMar/>
          </w:tcPr>
          <w:p w:rsidRDefault="00000000" w14:paraId="00000052"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231f20"/>
                <w:sz w:val="20"/>
                <w:szCs w:val="20"/>
                <w:u w:val="none"/>
                <w:shd w:val="clear" w:fill="auto"/>
                <w:vertAlign w:val="baseline"/>
              </w:rPr>
            </w:pPr>
            <w:r>
              <w:rPr>
                <w:rFonts w:ascii="Calibri" w:hAnsi="Calibri" w:eastAsia="Calibri" w:cs="Calibri"/>
                <w:b w:val="1"/>
                <w:i w:val="0"/>
                <w:smallCaps w:val="0"/>
                <w:strike w:val="0"/>
                <w:color w:val="000000"/>
                <w:sz w:val="20"/>
                <w:szCs w:val="20"/>
                <w:u w:val="none"/>
                <w:shd w:val="clear" w:fill="auto"/>
                <w:vertAlign w:val="baseline"/>
                <w:rtl w:val="0"/>
              </w:rPr>
              <w:t xml:space="preserve">22/23</w:t>
            </w:r>
            <w:r>
              <w:rPr>
                <w:rtl w:val="0"/>
              </w:rPr>
            </w:r>
          </w:p>
        </w:tc>
        <w:tc>
          <w:tcPr>
            <w:shd w:val="clear" w:color="auto" w:fill="C6D9F1" w:themeFill="text2" w:themeFillTint="33"/>
            <w:tcMar/>
          </w:tcPr>
          <w:p w:rsidRDefault="00000000" w14:paraId="00000053"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231f20"/>
                <w:sz w:val="20"/>
                <w:szCs w:val="20"/>
                <w:u w:val="none"/>
                <w:shd w:val="clear" w:fill="auto"/>
                <w:vertAlign w:val="baseline"/>
              </w:rPr>
            </w:pPr>
            <w:r>
              <w:rPr>
                <w:rFonts w:ascii="Calibri" w:hAnsi="Calibri" w:eastAsia="Calibri" w:cs="Calibri"/>
                <w:b w:val="1"/>
                <w:i w:val="0"/>
                <w:smallCaps w:val="0"/>
                <w:strike w:val="0"/>
                <w:color w:val="231f20"/>
                <w:sz w:val="20"/>
                <w:szCs w:val="20"/>
                <w:u w:val="none"/>
                <w:shd w:val="clear" w:fill="auto"/>
                <w:vertAlign w:val="baseline"/>
                <w:rtl w:val="0"/>
              </w:rPr>
              <w:t xml:space="preserve">23/24</w:t>
            </w:r>
          </w:p>
        </w:tc>
        <w:tc>
          <w:tcPr>
            <w:shd w:val="clear" w:color="auto" w:fill="C6D9F1" w:themeFill="text2" w:themeFillTint="33"/>
            <w:tcMar/>
          </w:tcPr>
          <w:p w:rsidRDefault="00000000" w14:paraId="00000054"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000000"/>
                <w:sz w:val="20"/>
                <w:szCs w:val="20"/>
                <w:u w:val="none"/>
                <w:shd w:val="clear" w:fill="auto"/>
                <w:vertAlign w:val="baseline"/>
              </w:rPr>
            </w:pPr>
            <w:r>
              <w:rPr>
                <w:rFonts w:ascii="Calibri" w:hAnsi="Calibri" w:eastAsia="Calibri" w:cs="Calibri"/>
                <w:b w:val="1"/>
                <w:i w:val="0"/>
                <w:smallCaps w:val="0"/>
                <w:strike w:val="0"/>
                <w:color w:val="000000"/>
                <w:sz w:val="20"/>
                <w:szCs w:val="20"/>
                <w:u w:val="none"/>
                <w:shd w:val="clear" w:fill="auto"/>
                <w:vertAlign w:val="baseline"/>
                <w:rtl w:val="0"/>
              </w:rPr>
              <w:t xml:space="preserve">24/25</w:t>
            </w:r>
          </w:p>
        </w:tc>
      </w:tr>
      <w:tr xmlns:wp14="http://schemas.microsoft.com/office/word/2010/wordml" w:rsidTr="65311DB3" w14:paraId="3B5F8A66" wp14:textId="77777777">
        <w:trPr>
          <w:cantSplit w:val="0"/>
          <w:trHeight w:val="892" w:hRule="atLeast"/>
          <w:tblHeader w:val="0"/>
        </w:trPr>
        <w:tc>
          <w:tcPr>
            <w:tcBorders>
              <w:bottom w:val="single" w:color="231F20" w:sz="12" w:space="0"/>
            </w:tcBorders>
            <w:tcMar/>
          </w:tcPr>
          <w:p w:rsidRDefault="00000000" w14:paraId="0000005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i w:val="0"/>
                <w:smallCaps w:val="0"/>
                <w:strike w:val="0"/>
                <w:color w:val="000000"/>
                <w:sz w:val="20"/>
                <w:szCs w:val="20"/>
                <w:u w:val="none"/>
                <w:shd w:val="clear" w:fill="auto"/>
                <w:vertAlign w:val="baseline"/>
              </w:rPr>
            </w:pPr>
            <w:r>
              <w:rPr>
                <w:i w:val="0"/>
                <w:smallCaps w:val="0"/>
                <w:strike w:val="0"/>
                <w:color w:val="000000"/>
                <w:sz w:val="20"/>
                <w:szCs w:val="20"/>
                <w:u w:val="none"/>
                <w:shd w:val="clear" w:fill="auto"/>
                <w:vertAlign w:val="baseline"/>
                <w:rtl w:val="0"/>
              </w:rPr>
              <w:t xml:space="preserve">Additional opportunities for physical activity during the primary school day – curriculum </w:t>
            </w:r>
          </w:p>
        </w:tc>
        <w:tc>
          <w:tcPr>
            <w:tcBorders>
              <w:bottom w:val="single" w:color="231F20" w:sz="12" w:space="0"/>
            </w:tcBorders>
            <w:tcMar/>
          </w:tcPr>
          <w:p w:rsidRDefault="00000000" w14:paraId="0000005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i w:val="0"/>
                <w:smallCaps w:val="0"/>
                <w:strike w:val="0"/>
                <w:color w:val="000000"/>
                <w:sz w:val="20"/>
                <w:szCs w:val="20"/>
                <w:u w:val="none"/>
                <w:vertAlign w:val="baseline"/>
              </w:rPr>
            </w:pPr>
            <w:r>
              <w:rPr>
                <w:sz w:val="20"/>
                <w:szCs w:val="20"/>
                <w:rtl w:val="0"/>
              </w:rPr>
              <w:t xml:space="preserve">EYFS introduced dough disco daily - fine motor skills</w:t>
            </w:r>
            <w:r>
              <w:rPr>
                <w:rtl w:val="0"/>
              </w:rPr>
            </w:r>
          </w:p>
          <w:p w:rsidRDefault="00000000" w14:paraId="0000005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5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Introduce children to new sports during PE sessions delivered by expert coaches. </w:t>
            </w:r>
          </w:p>
          <w:p w:rsidRDefault="00000000" w14:paraId="0000005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5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Refreshed PE equipment to ensure enough resources for all children to be active during PE lessons.</w:t>
            </w:r>
          </w:p>
          <w:p w:rsidRDefault="00000000" w14:paraId="0000005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05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Opportunity for dance within musical theatre session with trained specialist. </w:t>
            </w:r>
          </w:p>
          <w:p w:rsidRDefault="00000000" w14:paraId="0000005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05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Movement breaks throughout the day - GoNoodles, DannyGo or teacher led.</w:t>
            </w:r>
          </w:p>
          <w:p w:rsidRDefault="00000000" w14:paraId="0000005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06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Climbing frame built for Year 1 and Year 2.</w:t>
            </w:r>
          </w:p>
          <w:p w:rsidRDefault="00000000" w14:paraId="0000006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6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Climbing frame built for EYFS</w:t>
            </w:r>
          </w:p>
          <w:p w:rsidRDefault="00000000" w14:paraId="0000006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sz w:val="20"/>
                <w:szCs w:val="20"/>
                <w:rtl w:val="0"/>
              </w:rPr>
              <w:t xml:space="preserve"> </w:t>
            </w:r>
          </w:p>
          <w:p w:rsidRDefault="00000000" w14:paraId="0000006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We developed a Seven Steps to successful learning -  movement is one of these steps and is an aspect of teaching across the curriculum </w:t>
            </w:r>
          </w:p>
          <w:p w:rsidRDefault="00000000" w14:paraId="0000006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06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highlight w:val="green"/>
              </w:rPr>
            </w:pPr>
            <w:r>
              <w:rPr>
                <w:sz w:val="20"/>
                <w:szCs w:val="20"/>
                <w:rtl w:val="0"/>
              </w:rPr>
              <w:t xml:space="preserve">As part of our Aspire Programme, the children experienced sessions at the velodrome and national BMX track. </w:t>
            </w:r>
            <w:r>
              <w:rPr>
                <w:sz w:val="20"/>
                <w:szCs w:val="20"/>
                <w:highlight w:val="green"/>
                <w:rtl w:val="0"/>
              </w:rPr>
              <w:t xml:space="preserve"> </w:t>
            </w:r>
          </w:p>
          <w:p w:rsidRDefault="00000000" w14:paraId="0000006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420" w:right="0" w:hanging="360"/>
              <w:jc w:val="left"/>
              <w:rPr>
                <w:i w:val="0"/>
                <w:smallCaps w:val="0"/>
                <w:strike w:val="0"/>
                <w:color w:val="000000"/>
                <w:sz w:val="20"/>
                <w:szCs w:val="20"/>
                <w:u w:val="none"/>
                <w:shd w:val="clear" w:fill="auto"/>
                <w:vertAlign w:val="baseline"/>
              </w:rPr>
            </w:pPr>
            <w:r>
              <w:rPr>
                <w:rtl w:val="0"/>
              </w:rPr>
            </w:r>
          </w:p>
          <w:p w:rsidRDefault="00000000" w14:paraId="0000006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420" w:right="0" w:hanging="360"/>
              <w:jc w:val="left"/>
              <w:rPr>
                <w:i w:val="0"/>
                <w:smallCaps w:val="0"/>
                <w:strike w:val="0"/>
                <w:color w:val="000000"/>
                <w:sz w:val="20"/>
                <w:szCs w:val="20"/>
                <w:u w:val="none"/>
                <w:shd w:val="clear" w:fill="auto"/>
                <w:vertAlign w:val="baseline"/>
              </w:rPr>
            </w:pPr>
            <w:r>
              <w:rPr>
                <w:rtl w:val="0"/>
              </w:rPr>
            </w:r>
          </w:p>
        </w:tc>
        <w:tc>
          <w:tcPr>
            <w:tcBorders>
              <w:bottom w:val="single" w:color="231F20" w:sz="12" w:space="0"/>
            </w:tcBorders>
            <w:tcMar/>
          </w:tcPr>
          <w:p w:rsidRDefault="00000000" w14:paraId="0000006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6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6B" wp14:textId="77777777">
            <w:pPr>
              <w:jc w:val="center"/>
              <w:rPr>
                <w:sz w:val="20"/>
                <w:szCs w:val="20"/>
              </w:rPr>
            </w:pPr>
            <w:r>
              <w:rPr>
                <w:sz w:val="20"/>
                <w:szCs w:val="20"/>
                <w:rtl w:val="0"/>
              </w:rPr>
              <w:t xml:space="preserve">Dough Disco scheme £114</w:t>
            </w:r>
          </w:p>
          <w:p w:rsidRDefault="00000000" w14:paraId="0000006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6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highlight w:val="yellow"/>
              </w:rPr>
            </w:pPr>
            <w:r>
              <w:rPr>
                <w:sz w:val="20"/>
                <w:szCs w:val="20"/>
                <w:rtl w:val="0"/>
              </w:rPr>
              <w:t xml:space="preserve">Sports Coach </w:t>
            </w:r>
            <w:r>
              <w:rPr>
                <w:rtl w:val="0"/>
              </w:rPr>
            </w:r>
          </w:p>
          <w:p w:rsidRDefault="00000000" w14:paraId="0000006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£1900</w:t>
            </w:r>
          </w:p>
          <w:p w:rsidRDefault="00000000" w14:paraId="0000006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7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 PE </w:t>
            </w:r>
          </w:p>
          <w:p w:rsidRDefault="00000000" w14:paraId="0000007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resources</w:t>
            </w:r>
          </w:p>
          <w:p w:rsidRDefault="00000000" w14:paraId="0000007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Repairs and inspections </w:t>
            </w:r>
          </w:p>
          <w:p w:rsidRDefault="00000000" w14:paraId="0000007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£875</w:t>
            </w:r>
          </w:p>
          <w:p w:rsidRDefault="00000000" w14:paraId="0000007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New equipment </w:t>
            </w:r>
          </w:p>
          <w:p w:rsidRDefault="00000000" w14:paraId="0000007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£350</w:t>
            </w:r>
          </w:p>
          <w:p w:rsidRDefault="00000000" w14:paraId="0000007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77" wp14:textId="77777777">
            <w:pPr>
              <w:jc w:val="center"/>
              <w:rPr>
                <w:sz w:val="20"/>
                <w:szCs w:val="20"/>
                <w:highlight w:val="yellow"/>
              </w:rPr>
            </w:pPr>
            <w:r>
              <w:rPr>
                <w:rtl w:val="0"/>
              </w:rPr>
            </w:r>
          </w:p>
          <w:p w:rsidRDefault="00000000" w14:paraId="00000078" wp14:textId="77777777">
            <w:pPr>
              <w:jc w:val="center"/>
              <w:rPr>
                <w:sz w:val="20"/>
                <w:szCs w:val="20"/>
                <w:highlight w:val="yellow"/>
              </w:rPr>
            </w:pPr>
            <w:r>
              <w:rPr>
                <w:rtl w:val="0"/>
              </w:rPr>
            </w:r>
          </w:p>
          <w:p w:rsidRDefault="00000000" w14:paraId="00000079" wp14:textId="77777777">
            <w:pPr>
              <w:jc w:val="center"/>
              <w:rPr>
                <w:sz w:val="20"/>
                <w:szCs w:val="20"/>
                <w:highlight w:val="yellow"/>
              </w:rPr>
            </w:pPr>
            <w:r>
              <w:rPr>
                <w:rtl w:val="0"/>
              </w:rPr>
            </w:r>
          </w:p>
          <w:p w:rsidRDefault="00000000" w14:paraId="0000007A" wp14:textId="77777777">
            <w:pPr>
              <w:jc w:val="center"/>
              <w:rPr>
                <w:sz w:val="20"/>
                <w:szCs w:val="20"/>
                <w:highlight w:val="yellow"/>
              </w:rPr>
            </w:pPr>
            <w:r>
              <w:rPr>
                <w:rtl w:val="0"/>
              </w:rPr>
            </w:r>
          </w:p>
          <w:p w:rsidRDefault="00000000" w14:paraId="0000007B" wp14:textId="77777777">
            <w:pPr>
              <w:jc w:val="center"/>
              <w:rPr>
                <w:sz w:val="20"/>
                <w:szCs w:val="20"/>
              </w:rPr>
            </w:pPr>
            <w:r>
              <w:rPr>
                <w:sz w:val="20"/>
                <w:szCs w:val="20"/>
                <w:rtl w:val="0"/>
              </w:rPr>
              <w:t xml:space="preserve">FREE</w:t>
            </w:r>
          </w:p>
          <w:p w:rsidRDefault="00000000" w14:paraId="0000007C" wp14:textId="77777777">
            <w:pPr>
              <w:jc w:val="center"/>
              <w:rPr>
                <w:sz w:val="20"/>
                <w:szCs w:val="20"/>
              </w:rPr>
            </w:pPr>
            <w:r>
              <w:rPr>
                <w:sz w:val="20"/>
                <w:szCs w:val="20"/>
                <w:rtl w:val="0"/>
              </w:rPr>
              <w:t xml:space="preserve">Movement breaks</w:t>
            </w:r>
          </w:p>
          <w:p w:rsidRDefault="00000000" w14:paraId="0000007D" wp14:textId="77777777">
            <w:pPr>
              <w:jc w:val="center"/>
              <w:rPr>
                <w:sz w:val="20"/>
                <w:szCs w:val="20"/>
              </w:rPr>
            </w:pPr>
            <w:r>
              <w:rPr>
                <w:rtl w:val="0"/>
              </w:rPr>
            </w:r>
          </w:p>
          <w:p w:rsidRDefault="00000000" w14:paraId="0000007E" wp14:textId="77777777">
            <w:pPr>
              <w:jc w:val="center"/>
              <w:rPr>
                <w:sz w:val="20"/>
                <w:szCs w:val="20"/>
              </w:rPr>
            </w:pPr>
            <w:r>
              <w:rPr>
                <w:rtl w:val="0"/>
              </w:rPr>
            </w:r>
          </w:p>
          <w:p w:rsidRDefault="00000000" w14:paraId="0000007F" wp14:textId="77777777">
            <w:pPr>
              <w:jc w:val="center"/>
              <w:rPr>
                <w:sz w:val="20"/>
                <w:szCs w:val="20"/>
              </w:rPr>
            </w:pPr>
            <w:r>
              <w:rPr>
                <w:sz w:val="20"/>
                <w:szCs w:val="20"/>
                <w:rtl w:val="0"/>
              </w:rPr>
              <w:t xml:space="preserve">Climbing frame</w:t>
            </w:r>
          </w:p>
          <w:p w:rsidRDefault="00000000" w14:paraId="00000080" wp14:textId="77777777">
            <w:pPr>
              <w:jc w:val="center"/>
              <w:rPr>
                <w:sz w:val="20"/>
                <w:szCs w:val="20"/>
              </w:rPr>
            </w:pPr>
            <w:r>
              <w:rPr>
                <w:sz w:val="20"/>
                <w:szCs w:val="20"/>
                <w:rtl w:val="0"/>
              </w:rPr>
              <w:t xml:space="preserve">KS1</w:t>
            </w:r>
          </w:p>
          <w:p w:rsidRDefault="00000000" w14:paraId="00000081" wp14:textId="77777777">
            <w:pPr>
              <w:jc w:val="center"/>
              <w:rPr>
                <w:sz w:val="20"/>
                <w:szCs w:val="20"/>
              </w:rPr>
            </w:pPr>
            <w:r>
              <w:rPr>
                <w:sz w:val="20"/>
                <w:szCs w:val="20"/>
                <w:rtl w:val="0"/>
              </w:rPr>
              <w:t xml:space="preserve">£12.500</w:t>
            </w:r>
          </w:p>
          <w:p w:rsidRDefault="00000000" w14:paraId="00000082" wp14:textId="77777777">
            <w:pPr>
              <w:jc w:val="center"/>
              <w:rPr>
                <w:sz w:val="20"/>
                <w:szCs w:val="20"/>
              </w:rPr>
            </w:pPr>
            <w:r>
              <w:rPr>
                <w:sz w:val="20"/>
                <w:szCs w:val="20"/>
                <w:rtl w:val="0"/>
              </w:rPr>
              <w:t xml:space="preserve">Reception </w:t>
            </w:r>
          </w:p>
          <w:p w:rsidRDefault="00000000" w14:paraId="00000083" wp14:textId="77777777">
            <w:pPr>
              <w:jc w:val="center"/>
              <w:rPr>
                <w:sz w:val="20"/>
                <w:szCs w:val="20"/>
              </w:rPr>
            </w:pPr>
            <w:r>
              <w:rPr>
                <w:sz w:val="20"/>
                <w:szCs w:val="20"/>
                <w:rtl w:val="0"/>
              </w:rPr>
              <w:t xml:space="preserve">£7000</w:t>
            </w:r>
          </w:p>
          <w:p w:rsidRDefault="00000000" w14:paraId="00000084" wp14:textId="77777777">
            <w:pPr>
              <w:jc w:val="center"/>
              <w:rPr>
                <w:sz w:val="20"/>
                <w:szCs w:val="20"/>
                <w:highlight w:val="yellow"/>
              </w:rPr>
            </w:pPr>
            <w:r>
              <w:rPr>
                <w:rtl w:val="0"/>
              </w:rPr>
            </w:r>
          </w:p>
          <w:p w:rsidRDefault="00000000" w14:paraId="00000085" wp14:textId="77777777">
            <w:pPr>
              <w:jc w:val="center"/>
              <w:rPr>
                <w:sz w:val="20"/>
                <w:szCs w:val="20"/>
                <w:highlight w:val="yellow"/>
              </w:rPr>
            </w:pPr>
            <w:r>
              <w:rPr>
                <w:rtl w:val="0"/>
              </w:rPr>
            </w:r>
          </w:p>
          <w:p w:rsidRDefault="00000000" w14:paraId="00000086" wp14:textId="77777777">
            <w:pPr>
              <w:jc w:val="center"/>
              <w:rPr>
                <w:sz w:val="20"/>
                <w:szCs w:val="20"/>
              </w:rPr>
            </w:pPr>
            <w:r>
              <w:rPr>
                <w:sz w:val="20"/>
                <w:szCs w:val="20"/>
                <w:rtl w:val="0"/>
              </w:rPr>
              <w:t xml:space="preserve">New astroturf </w:t>
            </w:r>
          </w:p>
          <w:p w:rsidRDefault="00000000" w14:paraId="00000087" wp14:textId="77777777">
            <w:pPr>
              <w:jc w:val="center"/>
              <w:rPr>
                <w:sz w:val="20"/>
                <w:szCs w:val="20"/>
              </w:rPr>
            </w:pPr>
            <w:r>
              <w:rPr>
                <w:sz w:val="20"/>
                <w:szCs w:val="20"/>
                <w:rtl w:val="0"/>
              </w:rPr>
              <w:t xml:space="preserve">£13,536 </w:t>
            </w:r>
          </w:p>
          <w:p w:rsidRDefault="00000000" w14:paraId="00000088" wp14:textId="77777777">
            <w:pPr>
              <w:jc w:val="center"/>
              <w:rPr>
                <w:sz w:val="20"/>
                <w:szCs w:val="20"/>
                <w:highlight w:val="yellow"/>
              </w:rPr>
            </w:pPr>
            <w:r>
              <w:rPr>
                <w:rtl w:val="0"/>
              </w:rPr>
            </w:r>
          </w:p>
        </w:tc>
        <w:tc>
          <w:tcPr>
            <w:tcBorders>
              <w:bottom w:val="single" w:color="231F20" w:sz="12" w:space="0"/>
            </w:tcBorders>
            <w:tcMar/>
          </w:tcPr>
          <w:p w:rsidRDefault="00000000" w14:paraId="0000008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Children have better fine motor skills in EYFS. This has been noticed in improved handwriting and pencil control across Reception and Nursery. </w:t>
            </w:r>
          </w:p>
          <w:p w:rsidRDefault="00000000" w14:paraId="0000008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08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All children from Y1 - Y6 have received</w:t>
            </w:r>
            <w:r>
              <w:rPr>
                <w:sz w:val="20"/>
                <w:szCs w:val="20"/>
                <w:rtl w:val="0"/>
              </w:rPr>
              <w:t xml:space="preserve"> a term of dance.</w:t>
            </w:r>
            <w:r>
              <w:rPr>
                <w:sz w:val="20"/>
                <w:szCs w:val="20"/>
                <w:rtl w:val="0"/>
              </w:rPr>
              <w:t xml:space="preserve"> This encouraged many children to sign up to children as to extracurricular after school street dance class. </w:t>
            </w:r>
          </w:p>
          <w:p w:rsidRDefault="00000000" w14:paraId="0000008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08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All staff were able to deliver a broad range of quality PE lessons, where all children could be actively engaged throughout with the new equipment that was bought. </w:t>
            </w:r>
          </w:p>
          <w:p w:rsidRDefault="00000000" w14:paraId="0000008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08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Children developed fine and gross motor skills on the climbing frame. They also developed their collaboration and independence.</w:t>
            </w:r>
          </w:p>
          <w:p w:rsidRDefault="00000000" w14:paraId="0000009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09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Teachers plan for engaging lessons using the Seven Steps approach. Children are active in these lessons and learn through movement. </w:t>
            </w:r>
          </w:p>
          <w:p w:rsidRDefault="00000000" w14:paraId="0000009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9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A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A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A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tc>
        <w:tc>
          <w:tcPr>
            <w:tcBorders>
              <w:bottom w:val="single" w:color="231F20" w:sz="12" w:space="0"/>
            </w:tcBorders>
            <w:tcMar/>
          </w:tcPr>
          <w:p w:rsidRDefault="00000000" w14:paraId="000000A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Increase the range of expert coaching and sports delivered to inspire more children to improve fitness levels and encourage more participation in out of school sport </w:t>
            </w:r>
          </w:p>
          <w:p w:rsidRDefault="00000000" w14:paraId="000000A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0A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color w:val="ff0000"/>
                <w:sz w:val="20"/>
                <w:szCs w:val="20"/>
              </w:rPr>
            </w:pPr>
            <w:r>
              <w:rPr>
                <w:color w:val="ff0000"/>
                <w:sz w:val="20"/>
                <w:szCs w:val="20"/>
                <w:rtl w:val="0"/>
              </w:rPr>
              <w:t xml:space="preserve">Class challenges (classes compete to become the first to complete a range of sports challenges)</w:t>
            </w:r>
          </w:p>
          <w:p w:rsidRDefault="00000000" w14:paraId="000000A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color w:val="ff0000"/>
                <w:sz w:val="20"/>
                <w:szCs w:val="20"/>
              </w:rPr>
            </w:pPr>
            <w:r>
              <w:rPr>
                <w:rtl w:val="0"/>
              </w:rPr>
            </w:r>
          </w:p>
          <w:p w:rsidRDefault="00000000" w14:paraId="000000A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color w:val="ff0000"/>
                <w:sz w:val="20"/>
                <w:szCs w:val="20"/>
              </w:rPr>
            </w:pPr>
            <w:r>
              <w:rPr>
                <w:color w:val="ff0000"/>
                <w:sz w:val="20"/>
                <w:szCs w:val="20"/>
                <w:rtl w:val="0"/>
              </w:rPr>
              <w:t xml:space="preserve">Introduce whole school opportunities for activity - e.g. Smile for a Mile.</w:t>
            </w:r>
          </w:p>
          <w:p w:rsidRDefault="00000000" w14:paraId="000000A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0A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Introduction of ‘Squiggle whilst you wiggle’ - Nursery and Reception</w:t>
            </w:r>
          </w:p>
          <w:p w:rsidRDefault="00000000" w14:paraId="000000A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0A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Bikeability - EYFS</w:t>
            </w:r>
          </w:p>
          <w:p w:rsidRDefault="00000000" w14:paraId="000000A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A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Ebrima" w:hAnsi="Ebrima" w:eastAsia="Ebrima" w:cs="Ebrima"/>
                <w:sz w:val="20"/>
                <w:szCs w:val="20"/>
              </w:rPr>
            </w:pPr>
            <w:r>
              <w:rPr>
                <w:sz w:val="20"/>
                <w:szCs w:val="20"/>
                <w:rtl w:val="0"/>
              </w:rPr>
              <w:t xml:space="preserve">Further professional development for teachers </w:t>
            </w:r>
            <w:r>
              <w:rPr>
                <w:rtl w:val="0"/>
              </w:rPr>
            </w:r>
          </w:p>
          <w:p w:rsidRDefault="00000000" w14:paraId="000000A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A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Development of school sports council to meet 1 afternoon every half term. They will be responsible for developing physical development opportunities for the children, including Aspire programme opportunities </w:t>
            </w:r>
          </w:p>
          <w:p w:rsidRDefault="00000000" w14:paraId="000000B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rFonts w:ascii="Ebrima" w:hAnsi="Ebrima" w:eastAsia="Ebrima" w:cs="Ebrima"/>
                <w:sz w:val="20"/>
                <w:szCs w:val="20"/>
              </w:rPr>
            </w:pPr>
            <w:r>
              <w:rPr>
                <w:rtl w:val="0"/>
              </w:rPr>
            </w:r>
          </w:p>
          <w:p w:rsidRDefault="00000000" w14:paraId="000000B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rFonts w:ascii="Ebrima" w:hAnsi="Ebrima" w:eastAsia="Ebrima" w:cs="Ebrima"/>
                <w:sz w:val="20"/>
                <w:szCs w:val="20"/>
              </w:rPr>
            </w:pPr>
            <w:r>
              <w:rPr>
                <w:rtl w:val="0"/>
              </w:rPr>
            </w:r>
          </w:p>
        </w:tc>
        <w:tc>
          <w:tcPr>
            <w:tcBorders>
              <w:bottom w:val="single" w:color="231F20" w:sz="12" w:space="0"/>
            </w:tcBorders>
            <w:shd w:val="clear" w:color="auto" w:fill="00FF00"/>
            <w:tcMar/>
          </w:tcPr>
          <w:p w:rsidRDefault="00000000" w14:paraId="000000B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Ebrima" w:hAnsi="Ebrima" w:eastAsia="Ebrima" w:cs="Ebrima"/>
                <w:b w:val="0"/>
                <w:i w:val="0"/>
                <w:smallCaps w:val="0"/>
                <w:strike w:val="0"/>
                <w:color w:val="000000"/>
                <w:sz w:val="24"/>
                <w:szCs w:val="24"/>
                <w:u w:val="none"/>
                <w:vertAlign w:val="baseline"/>
              </w:rPr>
            </w:pPr>
            <w:r>
              <w:rPr>
                <w:rtl w:val="0"/>
              </w:rPr>
            </w:r>
          </w:p>
        </w:tc>
        <w:tc>
          <w:tcPr>
            <w:tcBorders>
              <w:bottom w:val="single" w:color="231F20" w:sz="12" w:space="0"/>
            </w:tcBorders>
            <w:shd w:val="clear" w:color="auto" w:fill="00FF00"/>
            <w:tcMar/>
          </w:tcPr>
          <w:p w:rsidRDefault="00000000" w14:paraId="000000B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Ebrima" w:hAnsi="Ebrima" w:eastAsia="Ebrima" w:cs="Ebrima"/>
                <w:b w:val="0"/>
                <w:i w:val="0"/>
                <w:smallCaps w:val="0"/>
                <w:strike w:val="0"/>
                <w:color w:val="000000"/>
                <w:sz w:val="24"/>
                <w:szCs w:val="24"/>
                <w:u w:val="none"/>
                <w:shd w:val="clear" w:fill="auto"/>
                <w:vertAlign w:val="baseline"/>
              </w:rPr>
            </w:pPr>
            <w:r>
              <w:rPr>
                <w:rtl w:val="0"/>
              </w:rPr>
            </w:r>
          </w:p>
        </w:tc>
        <w:tc>
          <w:tcPr>
            <w:tcBorders>
              <w:bottom w:val="single" w:color="231F20" w:sz="12" w:space="0"/>
            </w:tcBorders>
            <w:tcMar/>
          </w:tcPr>
          <w:p w:rsidRDefault="00000000" w14:paraId="000000B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Ebrima" w:hAnsi="Ebrima" w:eastAsia="Ebrima" w:cs="Ebrima"/>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0A28C1B7" wp14:textId="77777777">
        <w:trPr>
          <w:cantSplit w:val="0"/>
          <w:trHeight w:val="965" w:hRule="atLeast"/>
          <w:tblHeader w:val="0"/>
        </w:trPr>
        <w:tc>
          <w:tcPr>
            <w:tcBorders>
              <w:bottom w:val="single" w:color="231F20" w:sz="12" w:space="0"/>
            </w:tcBorders>
            <w:tcMar/>
          </w:tcPr>
          <w:p w:rsidRDefault="00000000" w14:paraId="000000B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i w:val="0"/>
                <w:smallCaps w:val="0"/>
                <w:strike w:val="0"/>
                <w:color w:val="000000"/>
                <w:sz w:val="20"/>
                <w:szCs w:val="20"/>
                <w:u w:val="none"/>
                <w:vertAlign w:val="baseline"/>
              </w:rPr>
            </w:pPr>
            <w:r>
              <w:rPr>
                <w:i w:val="0"/>
                <w:smallCaps w:val="0"/>
                <w:strike w:val="0"/>
                <w:color w:val="000000"/>
                <w:sz w:val="20"/>
                <w:szCs w:val="20"/>
                <w:u w:val="none"/>
                <w:vertAlign w:val="baseline"/>
                <w:rtl w:val="0"/>
              </w:rPr>
              <w:t xml:space="preserve">Lunches &amp; playtimes </w:t>
            </w:r>
          </w:p>
        </w:tc>
        <w:tc>
          <w:tcPr>
            <w:tcBorders>
              <w:bottom w:val="single" w:color="231F20" w:sz="12" w:space="0"/>
            </w:tcBorders>
            <w:tcMar/>
          </w:tcPr>
          <w:p w:rsidRDefault="00000000" w14:paraId="000000B6" wp14:textId="77777777">
            <w:pPr>
              <w:ind w:left="0" w:firstLine="0"/>
              <w:rPr>
                <w:sz w:val="20"/>
                <w:szCs w:val="20"/>
              </w:rPr>
            </w:pPr>
            <w:r>
              <w:rPr>
                <w:sz w:val="20"/>
                <w:szCs w:val="20"/>
                <w:rtl w:val="0"/>
              </w:rPr>
              <w:t xml:space="preserve">Staff timetable for break times in KS2 - focus on physical development </w:t>
            </w:r>
            <w:r>
              <w:rPr>
                <w:rtl w:val="0"/>
              </w:rPr>
            </w:r>
          </w:p>
          <w:p w:rsidRDefault="00000000" w14:paraId="000000B7" wp14:textId="77777777">
            <w:pPr>
              <w:rPr>
                <w:sz w:val="20"/>
                <w:szCs w:val="20"/>
              </w:rPr>
            </w:pPr>
            <w:r>
              <w:rPr>
                <w:rtl w:val="0"/>
              </w:rPr>
            </w:r>
          </w:p>
          <w:p w:rsidRDefault="00000000" w14:paraId="000000B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Sports coaches delivering regular lunch time activities for KS1 children. </w:t>
            </w:r>
            <w:r>
              <w:rPr>
                <w:rtl w:val="0"/>
              </w:rPr>
            </w:r>
          </w:p>
          <w:p w:rsidRDefault="00000000" w14:paraId="000000B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B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Sports clubs run at lunch time.</w:t>
            </w:r>
          </w:p>
          <w:p w:rsidRDefault="00000000" w14:paraId="000000B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0B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Middays trained and provided with a variety of activities. </w:t>
            </w:r>
            <w:r>
              <w:rPr>
                <w:rtl w:val="0"/>
              </w:rPr>
            </w:r>
          </w:p>
          <w:p w:rsidRDefault="00000000" w14:paraId="000000B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0B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i w:val="0"/>
                <w:smallCaps w:val="0"/>
                <w:strike w:val="0"/>
                <w:color w:val="000000"/>
                <w:sz w:val="20"/>
                <w:szCs w:val="20"/>
                <w:u w:val="none"/>
                <w:vertAlign w:val="baseline"/>
              </w:rPr>
            </w:pPr>
            <w:r>
              <w:rPr>
                <w:sz w:val="20"/>
                <w:szCs w:val="20"/>
                <w:rtl w:val="0"/>
              </w:rPr>
              <w:t xml:space="preserve">We have a large selection of loose play materials as well as more formal games in both playgrounds  </w:t>
            </w:r>
            <w:r>
              <w:rPr>
                <w:rtl w:val="0"/>
              </w:rPr>
            </w:r>
          </w:p>
          <w:p w:rsidRDefault="00000000" w14:paraId="000000B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420" w:right="0" w:hanging="360"/>
              <w:jc w:val="left"/>
              <w:rPr>
                <w:i w:val="0"/>
                <w:smallCaps w:val="0"/>
                <w:strike w:val="0"/>
                <w:color w:val="000000"/>
                <w:sz w:val="20"/>
                <w:szCs w:val="20"/>
                <w:u w:val="none"/>
                <w:vertAlign w:val="baseline"/>
              </w:rPr>
            </w:pPr>
            <w:r>
              <w:rPr>
                <w:rtl w:val="0"/>
              </w:rPr>
            </w:r>
          </w:p>
        </w:tc>
        <w:tc>
          <w:tcPr>
            <w:tcBorders>
              <w:bottom w:val="single" w:color="231F20" w:sz="12" w:space="0"/>
            </w:tcBorders>
            <w:tcMar/>
          </w:tcPr>
          <w:p w:rsidRDefault="00000000" w14:paraId="000000C0" wp14:textId="77777777">
            <w:pPr>
              <w:jc w:val="center"/>
              <w:rPr>
                <w:sz w:val="20"/>
                <w:szCs w:val="20"/>
              </w:rPr>
            </w:pPr>
            <w:r>
              <w:rPr>
                <w:rtl w:val="0"/>
              </w:rPr>
            </w:r>
          </w:p>
          <w:p w:rsidRDefault="00000000" w14:paraId="000000C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0C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C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FREE</w:t>
            </w:r>
          </w:p>
          <w:p w:rsidRDefault="00000000" w14:paraId="000000C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Play leaders/</w:t>
            </w:r>
          </w:p>
          <w:p w:rsidRDefault="00000000" w14:paraId="000000C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Staff leading activities</w:t>
            </w:r>
          </w:p>
          <w:p w:rsidRDefault="00000000" w14:paraId="000000C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C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0C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C9" wp14:textId="77777777">
            <w:pPr>
              <w:jc w:val="center"/>
              <w:rPr>
                <w:sz w:val="20"/>
                <w:szCs w:val="20"/>
                <w:highlight w:val="yellow"/>
              </w:rPr>
            </w:pPr>
            <w:r>
              <w:rPr>
                <w:sz w:val="20"/>
                <w:szCs w:val="20"/>
                <w:rtl w:val="0"/>
              </w:rPr>
              <w:t xml:space="preserve">Sports Coach </w:t>
            </w:r>
            <w:r>
              <w:rPr>
                <w:rtl w:val="0"/>
              </w:rPr>
            </w:r>
          </w:p>
          <w:p w:rsidRDefault="00000000" w14:paraId="000000CA" wp14:textId="77777777">
            <w:pPr>
              <w:jc w:val="center"/>
              <w:rPr>
                <w:sz w:val="20"/>
                <w:szCs w:val="20"/>
              </w:rPr>
            </w:pPr>
            <w:r>
              <w:rPr>
                <w:sz w:val="20"/>
                <w:szCs w:val="20"/>
                <w:rtl w:val="0"/>
              </w:rPr>
              <w:t xml:space="preserve">£1900</w:t>
            </w:r>
          </w:p>
          <w:p w:rsidRDefault="00000000" w14:paraId="000000C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C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C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C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£900</w:t>
            </w:r>
          </w:p>
        </w:tc>
        <w:tc>
          <w:tcPr>
            <w:tcBorders>
              <w:bottom w:val="single" w:color="231F20" w:sz="12" w:space="0"/>
            </w:tcBorders>
            <w:tcMar/>
          </w:tcPr>
          <w:p w:rsidRDefault="00000000" w14:paraId="000000C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P</w:t>
            </w:r>
            <w:r>
              <w:rPr>
                <w:sz w:val="20"/>
                <w:szCs w:val="20"/>
                <w:rtl w:val="0"/>
              </w:rPr>
              <w:t xml:space="preserve">laytimes transformed as they have become more about exercising, children are engaging in a range of organised games. </w:t>
            </w:r>
          </w:p>
          <w:p w:rsidRDefault="00000000" w14:paraId="000000D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0D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Sports coaches engage more children in a structured activity. Rules and strategies are clearly used.</w:t>
            </w:r>
            <w:r>
              <w:rPr>
                <w:rtl w:val="0"/>
              </w:rPr>
            </w:r>
          </w:p>
          <w:p w:rsidRDefault="00000000" w14:paraId="000000D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rtl w:val="0"/>
              </w:rPr>
            </w:r>
          </w:p>
        </w:tc>
        <w:tc>
          <w:tcPr>
            <w:tcBorders>
              <w:bottom w:val="single" w:color="231F20" w:sz="12" w:space="0"/>
            </w:tcBorders>
            <w:tcMar/>
          </w:tcPr>
          <w:p w:rsidRDefault="00000000" w14:paraId="000000D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New equipment to be bought for playtime to encourage the development of key skills. </w:t>
            </w:r>
          </w:p>
          <w:p w:rsidRDefault="00000000" w14:paraId="000000D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0D5" wp14:textId="77777777">
            <w:pPr>
              <w:ind w:left="0" w:firstLine="0"/>
              <w:rPr>
                <w:sz w:val="20"/>
                <w:szCs w:val="20"/>
              </w:rPr>
            </w:pPr>
            <w:r>
              <w:rPr>
                <w:sz w:val="20"/>
                <w:szCs w:val="20"/>
                <w:rtl w:val="0"/>
              </w:rPr>
              <w:t xml:space="preserve">Y6 and Y5play leaders, to deliver games/activities to KS2 children at break and lunch times. They also give out awards in assemblies.</w:t>
            </w:r>
          </w:p>
          <w:p w:rsidRDefault="00000000" w14:paraId="000000D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D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D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Development of Alex Wood area for Forrest Schools. We want the children’s participation in physical development opportunities by increasing the offer with a broader range of activities eg forest school not just sport. </w:t>
            </w:r>
          </w:p>
        </w:tc>
        <w:tc>
          <w:tcPr>
            <w:tcBorders>
              <w:bottom w:val="single" w:color="231F20" w:sz="12" w:space="0"/>
            </w:tcBorders>
            <w:shd w:val="clear" w:color="auto" w:fill="FFFF00"/>
            <w:tcMar/>
          </w:tcPr>
          <w:p w:rsidRDefault="00000000" w14:paraId="000000D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Ebrima" w:hAnsi="Ebrima" w:eastAsia="Ebrima" w:cs="Ebrima"/>
                <w:b w:val="0"/>
                <w:i w:val="0"/>
                <w:smallCaps w:val="0"/>
                <w:strike w:val="0"/>
                <w:color w:val="000000"/>
                <w:sz w:val="24"/>
                <w:szCs w:val="24"/>
                <w:u w:val="none"/>
                <w:shd w:val="clear" w:fill="auto"/>
                <w:vertAlign w:val="baseline"/>
              </w:rPr>
            </w:pPr>
            <w:r>
              <w:rPr>
                <w:rtl w:val="0"/>
              </w:rPr>
            </w:r>
          </w:p>
        </w:tc>
        <w:tc>
          <w:tcPr>
            <w:tcBorders>
              <w:bottom w:val="single" w:color="231F20" w:sz="12" w:space="0"/>
            </w:tcBorders>
            <w:shd w:val="clear" w:color="auto" w:fill="FFFF00"/>
            <w:tcMar/>
          </w:tcPr>
          <w:p w:rsidRDefault="00000000" w14:paraId="000000D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Ebrima" w:hAnsi="Ebrima" w:eastAsia="Ebrima" w:cs="Ebrima"/>
                <w:b w:val="0"/>
                <w:i w:val="0"/>
                <w:smallCaps w:val="0"/>
                <w:strike w:val="0"/>
                <w:color w:val="000000"/>
                <w:sz w:val="24"/>
                <w:szCs w:val="24"/>
                <w:highlight w:val="yellow"/>
                <w:u w:val="none"/>
                <w:vertAlign w:val="baseline"/>
              </w:rPr>
            </w:pPr>
            <w:r>
              <w:rPr>
                <w:rtl w:val="0"/>
              </w:rPr>
            </w:r>
          </w:p>
        </w:tc>
        <w:tc>
          <w:tcPr>
            <w:tcBorders>
              <w:bottom w:val="single" w:color="231F20" w:sz="12" w:space="0"/>
            </w:tcBorders>
            <w:tcMar/>
          </w:tcPr>
          <w:p w:rsidRDefault="00000000" w14:paraId="000000D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Ebrima" w:hAnsi="Ebrima" w:eastAsia="Ebrima" w:cs="Ebrima"/>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60319298" wp14:textId="77777777">
        <w:trPr>
          <w:cantSplit w:val="0"/>
          <w:trHeight w:val="1107" w:hRule="atLeast"/>
          <w:tblHeader w:val="0"/>
        </w:trPr>
        <w:tc>
          <w:tcPr>
            <w:tcBorders>
              <w:bottom w:val="single" w:color="231F20" w:sz="12" w:space="0"/>
            </w:tcBorders>
            <w:tcMar/>
          </w:tcPr>
          <w:p w:rsidRDefault="00000000" w14:paraId="000000D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i w:val="0"/>
                <w:smallCaps w:val="0"/>
                <w:strike w:val="0"/>
                <w:color w:val="000000"/>
                <w:sz w:val="20"/>
                <w:szCs w:val="20"/>
                <w:u w:val="none"/>
                <w:shd w:val="clear" w:fill="auto"/>
                <w:vertAlign w:val="baseline"/>
              </w:rPr>
            </w:pPr>
            <w:r>
              <w:rPr>
                <w:i w:val="0"/>
                <w:smallCaps w:val="0"/>
                <w:strike w:val="0"/>
                <w:color w:val="000000"/>
                <w:sz w:val="20"/>
                <w:szCs w:val="20"/>
                <w:u w:val="none"/>
                <w:shd w:val="clear" w:fill="auto"/>
                <w:vertAlign w:val="baseline"/>
                <w:rtl w:val="0"/>
              </w:rPr>
              <w:t xml:space="preserve">Extra-curricular</w:t>
            </w:r>
          </w:p>
          <w:p w:rsidRDefault="00000000" w14:paraId="000000D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i w:val="0"/>
                <w:smallCaps w:val="0"/>
                <w:strike w:val="0"/>
                <w:color w:val="000000"/>
                <w:sz w:val="20"/>
                <w:szCs w:val="20"/>
                <w:u w:val="none"/>
                <w:shd w:val="clear" w:fill="auto"/>
                <w:vertAlign w:val="baseline"/>
              </w:rPr>
            </w:pPr>
            <w:r>
              <w:rPr>
                <w:i w:val="0"/>
                <w:smallCaps w:val="0"/>
                <w:strike w:val="0"/>
                <w:color w:val="000000"/>
                <w:sz w:val="20"/>
                <w:szCs w:val="20"/>
                <w:u w:val="none"/>
                <w:shd w:val="clear" w:fill="auto"/>
                <w:vertAlign w:val="baseline"/>
                <w:rtl w:val="0"/>
              </w:rPr>
              <w:t xml:space="preserve">(Breakfast &amp; After school clubs)</w:t>
            </w:r>
          </w:p>
          <w:p w:rsidRDefault="00000000" w14:paraId="000000D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0D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0E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tc>
        <w:tc>
          <w:tcPr>
            <w:tcBorders>
              <w:bottom w:val="single" w:color="231F20" w:sz="12" w:space="0"/>
            </w:tcBorders>
            <w:tcMar/>
          </w:tcPr>
          <w:p w:rsidRDefault="00000000" w14:paraId="000000E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Wide range of after school clubs delivered by staff and external providers</w:t>
            </w:r>
          </w:p>
          <w:p w:rsidRDefault="00000000" w14:paraId="000000E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E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Sporting Events - provided through SHAPES.</w:t>
            </w:r>
          </w:p>
          <w:p w:rsidRDefault="00000000" w14:paraId="000000E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0E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Development of our afterschool Care club </w:t>
            </w:r>
          </w:p>
          <w:p w:rsidRDefault="00000000" w14:paraId="000000E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E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E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Development of breakfast club so there is an emphasis on physical development </w:t>
            </w:r>
          </w:p>
          <w:p w:rsidRDefault="00000000" w14:paraId="000000E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0E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u w:val="none"/>
              </w:rPr>
            </w:pPr>
            <w:r>
              <w:rPr>
                <w:rtl w:val="0"/>
              </w:rPr>
            </w:r>
          </w:p>
          <w:p w:rsidRDefault="00000000" w14:paraId="000000E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420" w:right="0" w:hanging="360"/>
              <w:jc w:val="left"/>
              <w:rPr>
                <w:i w:val="0"/>
                <w:smallCaps w:val="0"/>
                <w:strike w:val="0"/>
                <w:color w:val="000000"/>
                <w:sz w:val="20"/>
                <w:szCs w:val="20"/>
                <w:u w:val="none"/>
                <w:shd w:val="clear" w:fill="auto"/>
                <w:vertAlign w:val="baseline"/>
              </w:rPr>
            </w:pPr>
            <w:r>
              <w:rPr>
                <w:rtl w:val="0"/>
              </w:rPr>
            </w:r>
          </w:p>
        </w:tc>
        <w:tc>
          <w:tcPr>
            <w:tcBorders>
              <w:bottom w:val="single" w:color="231F20" w:sz="12" w:space="0"/>
            </w:tcBorders>
            <w:tcMar/>
          </w:tcPr>
          <w:p w:rsidRDefault="00000000" w14:paraId="000000E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ED" wp14:textId="77777777">
            <w:pPr>
              <w:jc w:val="center"/>
              <w:rPr>
                <w:sz w:val="20"/>
                <w:szCs w:val="20"/>
              </w:rPr>
            </w:pPr>
            <w:r>
              <w:rPr>
                <w:sz w:val="20"/>
                <w:szCs w:val="20"/>
                <w:rtl w:val="0"/>
              </w:rPr>
              <w:t xml:space="preserve">FREE  </w:t>
            </w:r>
          </w:p>
          <w:p w:rsidRDefault="00000000" w14:paraId="000000EE" wp14:textId="77777777">
            <w:pPr>
              <w:jc w:val="center"/>
              <w:rPr>
                <w:sz w:val="20"/>
                <w:szCs w:val="20"/>
                <w:highlight w:val="red"/>
              </w:rPr>
            </w:pPr>
            <w:r>
              <w:rPr>
                <w:sz w:val="20"/>
                <w:szCs w:val="20"/>
                <w:rtl w:val="0"/>
              </w:rPr>
              <w:t xml:space="preserve">clubs run by school staff </w:t>
            </w:r>
            <w:r>
              <w:rPr>
                <w:rtl w:val="0"/>
              </w:rPr>
            </w:r>
          </w:p>
          <w:p w:rsidRDefault="00000000" w14:paraId="000000EF" wp14:textId="77777777">
            <w:pPr>
              <w:jc w:val="center"/>
              <w:rPr>
                <w:sz w:val="20"/>
                <w:szCs w:val="20"/>
                <w:highlight w:val="red"/>
              </w:rPr>
            </w:pPr>
            <w:r>
              <w:rPr>
                <w:rtl w:val="0"/>
              </w:rPr>
            </w:r>
          </w:p>
          <w:p w:rsidRDefault="00000000" w14:paraId="000000F0" wp14:textId="77777777">
            <w:pPr>
              <w:jc w:val="center"/>
              <w:rPr>
                <w:sz w:val="20"/>
                <w:szCs w:val="20"/>
                <w:highlight w:val="red"/>
              </w:rPr>
            </w:pPr>
            <w:r>
              <w:rPr>
                <w:rtl w:val="0"/>
              </w:rPr>
            </w:r>
          </w:p>
          <w:p w:rsidRDefault="00000000" w14:paraId="000000F1" wp14:textId="77777777">
            <w:pPr>
              <w:jc w:val="center"/>
              <w:rPr>
                <w:sz w:val="20"/>
                <w:szCs w:val="20"/>
                <w:highlight w:val="red"/>
              </w:rPr>
            </w:pPr>
            <w:r>
              <w:rPr>
                <w:rtl w:val="0"/>
              </w:rPr>
            </w:r>
          </w:p>
          <w:p w:rsidRDefault="00000000" w14:paraId="000000F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F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sz w:val="20"/>
                <w:szCs w:val="20"/>
                <w:rtl w:val="0"/>
              </w:rPr>
              <w:t xml:space="preserve">Transport to competitions</w:t>
            </w:r>
          </w:p>
          <w:p w:rsidRDefault="00000000" w14:paraId="000000F4" wp14:textId="77777777">
            <w:pPr>
              <w:jc w:val="center"/>
              <w:rPr>
                <w:sz w:val="20"/>
                <w:szCs w:val="20"/>
              </w:rPr>
            </w:pPr>
            <w:r>
              <w:rPr>
                <w:sz w:val="20"/>
                <w:szCs w:val="20"/>
                <w:rtl w:val="0"/>
              </w:rPr>
              <w:t xml:space="preserve">£500</w:t>
            </w:r>
          </w:p>
          <w:p w:rsidRDefault="00000000" w14:paraId="000000F5" wp14:textId="77777777">
            <w:pPr>
              <w:jc w:val="center"/>
              <w:rPr>
                <w:sz w:val="20"/>
                <w:szCs w:val="20"/>
              </w:rPr>
            </w:pPr>
            <w:r>
              <w:rPr>
                <w:rtl w:val="0"/>
              </w:rPr>
            </w:r>
          </w:p>
          <w:p w:rsidRDefault="00000000" w14:paraId="000000F6" wp14:textId="77777777">
            <w:pPr>
              <w:jc w:val="center"/>
              <w:rPr>
                <w:sz w:val="20"/>
                <w:szCs w:val="20"/>
              </w:rPr>
            </w:pPr>
            <w:r>
              <w:rPr>
                <w:sz w:val="20"/>
                <w:szCs w:val="20"/>
                <w:rtl w:val="0"/>
              </w:rPr>
              <w:t xml:space="preserve">SHAPES package</w:t>
            </w:r>
          </w:p>
          <w:p w:rsidRDefault="00000000" w14:paraId="000000F7" wp14:textId="77777777">
            <w:pPr>
              <w:jc w:val="center"/>
              <w:rPr>
                <w:sz w:val="20"/>
                <w:szCs w:val="20"/>
              </w:rPr>
            </w:pPr>
            <w:r>
              <w:rPr>
                <w:sz w:val="20"/>
                <w:szCs w:val="20"/>
                <w:rtl w:val="0"/>
              </w:rPr>
              <w:t xml:space="preserve">£500</w:t>
            </w:r>
          </w:p>
          <w:p w:rsidRDefault="00000000" w14:paraId="000000F8" wp14:textId="77777777">
            <w:pPr>
              <w:jc w:val="center"/>
              <w:rPr>
                <w:sz w:val="20"/>
                <w:szCs w:val="20"/>
                <w:highlight w:val="red"/>
              </w:rPr>
            </w:pPr>
            <w:r>
              <w:rPr>
                <w:sz w:val="20"/>
                <w:szCs w:val="20"/>
                <w:highlight w:val="red"/>
                <w:rtl w:val="0"/>
              </w:rPr>
              <w:t xml:space="preserve">£6,000</w:t>
            </w:r>
          </w:p>
          <w:p w:rsidRDefault="00000000" w14:paraId="000000F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F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FB" wp14:textId="77777777">
            <w:pPr>
              <w:jc w:val="left"/>
              <w:rPr>
                <w:sz w:val="20"/>
                <w:szCs w:val="20"/>
              </w:rPr>
            </w:pPr>
            <w:r>
              <w:rPr>
                <w:rtl w:val="0"/>
              </w:rPr>
            </w:r>
          </w:p>
          <w:p w:rsidRDefault="00000000" w14:paraId="000000F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0F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highlight w:val="red"/>
              </w:rPr>
            </w:pPr>
            <w:r>
              <w:rPr>
                <w:sz w:val="20"/>
                <w:szCs w:val="20"/>
                <w:highlight w:val="red"/>
                <w:rtl w:val="0"/>
              </w:rPr>
              <w:t xml:space="preserve">cost of one member of afters school</w:t>
            </w:r>
          </w:p>
          <w:p w:rsidRDefault="00000000" w14:paraId="000000F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highlight w:val="red"/>
              </w:rPr>
            </w:pPr>
            <w:r>
              <w:rPr>
                <w:sz w:val="20"/>
                <w:szCs w:val="20"/>
                <w:highlight w:val="red"/>
                <w:rtl w:val="0"/>
              </w:rPr>
              <w:t xml:space="preserve">£6680</w:t>
            </w:r>
          </w:p>
          <w:p w:rsidRDefault="00000000" w14:paraId="000000F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highlight w:val="yellow"/>
              </w:rPr>
            </w:pPr>
            <w:r>
              <w:rPr>
                <w:rtl w:val="0"/>
              </w:rPr>
            </w:r>
          </w:p>
          <w:p w:rsidRDefault="00000000" w14:paraId="0000010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tc>
        <w:tc>
          <w:tcPr>
            <w:tcBorders>
              <w:bottom w:val="single" w:color="231F20" w:sz="12" w:space="0"/>
            </w:tcBorders>
            <w:tcMar/>
          </w:tcPr>
          <w:p w:rsidRDefault="00000000" w14:paraId="0000010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Clubs including dodgeball, football, street dance were run by</w:t>
            </w:r>
            <w:r>
              <w:rPr>
                <w:sz w:val="20"/>
                <w:szCs w:val="20"/>
                <w:rtl w:val="0"/>
              </w:rPr>
              <w:t xml:space="preserve"> school staff </w:t>
            </w:r>
            <w:r>
              <w:rPr>
                <w:sz w:val="20"/>
                <w:szCs w:val="20"/>
                <w:rtl w:val="0"/>
              </w:rPr>
              <w:t xml:space="preserve">and external providers. This gave the children opportunities to try new sports and develop their skills in activities they enjoyed and hadn’t tried before.</w:t>
            </w:r>
          </w:p>
          <w:p w:rsidRDefault="00000000" w14:paraId="0000010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10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Lots of opportunities for children to try new sports/activities and develop their skills in extra curricular clubs. These clubs have been attended well by a range of pupils.</w:t>
            </w:r>
          </w:p>
          <w:p w:rsidRDefault="00000000" w14:paraId="0000010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u w:val="none"/>
              </w:rPr>
            </w:pPr>
            <w:r>
              <w:rPr>
                <w:sz w:val="20"/>
                <w:szCs w:val="20"/>
                <w:rtl w:val="0"/>
              </w:rPr>
              <w:t xml:space="preserve"> </w:t>
            </w:r>
            <w:r>
              <w:rPr>
                <w:rtl w:val="0"/>
              </w:rPr>
            </w:r>
          </w:p>
          <w:p w:rsidRDefault="00000000" w14:paraId="0000010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Children were given the opportunity to compete, which some children don’t get away from school. </w:t>
            </w:r>
          </w:p>
          <w:p w:rsidRDefault="00000000" w14:paraId="0000010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10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We have over 100 children who regularly attend our after school club. We have employed a sportscoach to work at this club. He is responsible for developing all children’s fitness but we also target specific children. Positive impact on children’s wellbeing, fitness  and behaviour at after school clubs. </w:t>
            </w:r>
          </w:p>
          <w:p w:rsidRDefault="00000000" w14:paraId="0000010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10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Breakfast club focuses on physical development. Children are more ready for their day - awake and engaged. </w:t>
            </w:r>
            <w:r>
              <w:rPr>
                <w:rtl w:val="0"/>
              </w:rPr>
            </w:r>
          </w:p>
          <w:p w:rsidRDefault="00000000" w14:paraId="0000010A" wp14:textId="77777777">
            <w:pPr>
              <w:rPr>
                <w:sz w:val="20"/>
                <w:szCs w:val="20"/>
              </w:rPr>
            </w:pPr>
            <w:r>
              <w:rPr>
                <w:rtl w:val="0"/>
              </w:rPr>
            </w:r>
          </w:p>
          <w:p w:rsidRDefault="00000000" w14:paraId="0000010B" wp14:textId="77777777">
            <w:pPr>
              <w:ind w:left="0" w:firstLine="0"/>
              <w:rPr>
                <w:sz w:val="20"/>
                <w:szCs w:val="20"/>
              </w:rPr>
            </w:pPr>
            <w:r>
              <w:rPr>
                <w:sz w:val="20"/>
                <w:szCs w:val="20"/>
                <w:rtl w:val="0"/>
              </w:rPr>
              <w:t xml:space="preserve">Get a higher percentage of children involved in an active club throughout the year.</w:t>
            </w:r>
          </w:p>
          <w:p w:rsidRDefault="00000000" w14:paraId="0000010C" wp14:textId="77777777">
            <w:pPr>
              <w:rPr>
                <w:sz w:val="20"/>
                <w:szCs w:val="20"/>
              </w:rPr>
            </w:pPr>
            <w:r>
              <w:rPr>
                <w:rtl w:val="0"/>
              </w:rPr>
            </w:r>
          </w:p>
          <w:p w:rsidRDefault="00000000" w14:paraId="0000010D" wp14:textId="77777777">
            <w:pPr>
              <w:ind w:left="0" w:firstLine="0"/>
              <w:rPr>
                <w:sz w:val="20"/>
                <w:szCs w:val="20"/>
              </w:rPr>
            </w:pPr>
            <w:r>
              <w:rPr>
                <w:sz w:val="20"/>
                <w:szCs w:val="20"/>
                <w:rtl w:val="0"/>
              </w:rPr>
              <w:t xml:space="preserve">Two children participated in the National Special Olympics </w:t>
            </w:r>
          </w:p>
          <w:p w:rsidRDefault="00000000" w14:paraId="0000010E" wp14:textId="77777777">
            <w:pPr>
              <w:ind w:left="0" w:firstLine="0"/>
              <w:rPr>
                <w:sz w:val="20"/>
                <w:szCs w:val="20"/>
              </w:rPr>
            </w:pPr>
            <w:r>
              <w:rPr>
                <w:rtl w:val="0"/>
              </w:rPr>
            </w:r>
          </w:p>
          <w:p w:rsidRDefault="00000000" w14:paraId="0000010F" wp14:textId="77777777">
            <w:pPr>
              <w:ind w:left="0" w:firstLine="0"/>
              <w:rPr>
                <w:sz w:val="20"/>
                <w:szCs w:val="20"/>
              </w:rPr>
            </w:pPr>
            <w:r>
              <w:rPr>
                <w:rtl w:val="0"/>
              </w:rPr>
            </w:r>
          </w:p>
          <w:p w:rsidRDefault="00000000" w14:paraId="00000110" wp14:textId="77777777">
            <w:pPr>
              <w:ind w:left="0" w:firstLine="0"/>
              <w:rPr>
                <w:sz w:val="20"/>
                <w:szCs w:val="20"/>
              </w:rPr>
            </w:pPr>
            <w:r>
              <w:rPr>
                <w:rtl w:val="0"/>
              </w:rPr>
            </w:r>
          </w:p>
          <w:p w:rsidRDefault="00000000" w14:paraId="00000111" wp14:textId="77777777">
            <w:pPr>
              <w:ind w:left="0" w:firstLine="0"/>
              <w:rPr>
                <w:sz w:val="20"/>
                <w:szCs w:val="20"/>
              </w:rPr>
            </w:pPr>
            <w:r>
              <w:rPr>
                <w:rtl w:val="0"/>
              </w:rPr>
            </w:r>
          </w:p>
          <w:p w:rsidRDefault="00000000" w14:paraId="00000112" wp14:textId="77777777">
            <w:pPr>
              <w:ind w:left="0" w:firstLine="0"/>
              <w:rPr>
                <w:sz w:val="20"/>
                <w:szCs w:val="20"/>
              </w:rPr>
            </w:pPr>
            <w:r>
              <w:rPr>
                <w:rtl w:val="0"/>
              </w:rPr>
            </w:r>
          </w:p>
          <w:p w:rsidRDefault="00000000" w14:paraId="00000113" wp14:textId="77777777">
            <w:pPr>
              <w:ind w:left="0" w:firstLine="0"/>
              <w:rPr>
                <w:sz w:val="20"/>
                <w:szCs w:val="20"/>
              </w:rPr>
            </w:pPr>
            <w:r>
              <w:rPr>
                <w:rtl w:val="0"/>
              </w:rPr>
            </w:r>
          </w:p>
          <w:p w:rsidRDefault="00000000" w14:paraId="00000114" wp14:textId="77777777">
            <w:pPr>
              <w:ind w:left="0" w:firstLine="0"/>
              <w:rPr>
                <w:sz w:val="20"/>
                <w:szCs w:val="20"/>
              </w:rPr>
            </w:pPr>
            <w:r>
              <w:rPr>
                <w:rtl w:val="0"/>
              </w:rPr>
            </w:r>
          </w:p>
          <w:p w:rsidRDefault="00000000" w14:paraId="00000115" wp14:textId="77777777">
            <w:pPr>
              <w:ind w:left="0" w:firstLine="0"/>
              <w:rPr>
                <w:sz w:val="20"/>
                <w:szCs w:val="20"/>
              </w:rPr>
            </w:pPr>
            <w:r>
              <w:rPr>
                <w:rtl w:val="0"/>
              </w:rPr>
            </w:r>
          </w:p>
          <w:p w:rsidRDefault="00000000" w14:paraId="00000116" wp14:textId="77777777">
            <w:pPr>
              <w:ind w:left="0" w:firstLine="0"/>
              <w:rPr>
                <w:sz w:val="20"/>
                <w:szCs w:val="20"/>
              </w:rPr>
            </w:pPr>
            <w:r>
              <w:rPr>
                <w:rtl w:val="0"/>
              </w:rPr>
            </w:r>
          </w:p>
          <w:p w:rsidRDefault="00000000" w14:paraId="00000117" wp14:textId="77777777">
            <w:pPr>
              <w:ind w:left="0" w:firstLine="0"/>
              <w:rPr>
                <w:sz w:val="20"/>
                <w:szCs w:val="20"/>
              </w:rPr>
            </w:pPr>
            <w:r>
              <w:rPr>
                <w:rtl w:val="0"/>
              </w:rPr>
            </w:r>
          </w:p>
          <w:p w:rsidRDefault="00000000" w14:paraId="00000118" wp14:textId="77777777">
            <w:pPr>
              <w:ind w:left="0" w:firstLine="0"/>
              <w:rPr>
                <w:sz w:val="20"/>
                <w:szCs w:val="20"/>
              </w:rPr>
            </w:pPr>
            <w:r>
              <w:rPr>
                <w:rtl w:val="0"/>
              </w:rPr>
            </w:r>
          </w:p>
          <w:p w:rsidRDefault="00000000" w14:paraId="00000119" wp14:textId="77777777">
            <w:pPr>
              <w:ind w:left="0" w:firstLine="0"/>
              <w:rPr>
                <w:sz w:val="20"/>
                <w:szCs w:val="20"/>
              </w:rPr>
            </w:pPr>
            <w:r>
              <w:rPr>
                <w:rtl w:val="0"/>
              </w:rPr>
            </w:r>
          </w:p>
        </w:tc>
        <w:tc>
          <w:tcPr>
            <w:tcBorders>
              <w:bottom w:val="single" w:color="231F20" w:sz="12" w:space="0"/>
            </w:tcBorders>
            <w:tcMar/>
          </w:tcPr>
          <w:p w:rsidRDefault="00000000" w14:paraId="0000011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1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Upgrade the SHAPES package to enable more access to competitions.</w:t>
            </w:r>
          </w:p>
          <w:p w:rsidRDefault="00000000" w14:paraId="0000011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11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New competition kits/kit bags to develop a sense of pride and belonging.</w:t>
            </w:r>
          </w:p>
          <w:p w:rsidRDefault="00000000" w14:paraId="0000011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1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More internal workshops to ensure access for more/all children. </w:t>
            </w:r>
          </w:p>
          <w:p w:rsidRDefault="00000000" w14:paraId="0000012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2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Further focusing on the children who take pat in the physical activities in both of these clubs</w:t>
            </w:r>
          </w:p>
          <w:p w:rsidRDefault="00000000" w14:paraId="0000012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2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Development of the offer at breakfast club to include more physical development opportunities that appeal to a wider range of children. Consider </w:t>
            </w:r>
            <w:r>
              <w:rPr>
                <w:sz w:val="20"/>
                <w:szCs w:val="20"/>
                <w:rtl w:val="0"/>
              </w:rPr>
              <w:t xml:space="preserve">forest school training for one of TAs</w:t>
            </w:r>
          </w:p>
          <w:p w:rsidRDefault="00000000" w14:paraId="0000012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2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We would like to improve on this percentage across the board, but especially with the % of PP/FSM and SEND children taking part in clubs.</w:t>
            </w:r>
          </w:p>
          <w:p w:rsidRDefault="00000000" w14:paraId="00000126" wp14:textId="77777777">
            <w:pPr>
              <w:ind w:left="720" w:firstLine="0"/>
              <w:rPr>
                <w:sz w:val="20"/>
                <w:szCs w:val="20"/>
              </w:rPr>
            </w:pPr>
            <w:r>
              <w:rPr>
                <w:rtl w:val="0"/>
              </w:rPr>
            </w:r>
          </w:p>
          <w:p w:rsidRDefault="00000000" w14:paraId="00000127" wp14:textId="77777777">
            <w:pPr>
              <w:ind w:left="0" w:firstLine="0"/>
              <w:rPr>
                <w:sz w:val="20"/>
                <w:szCs w:val="20"/>
              </w:rPr>
            </w:pPr>
            <w:r>
              <w:rPr>
                <w:sz w:val="20"/>
                <w:szCs w:val="20"/>
                <w:rtl w:val="0"/>
              </w:rPr>
              <w:t xml:space="preserve">Increase active participation in competitions and clubs for children with SEND/PP/FSM</w:t>
            </w:r>
          </w:p>
        </w:tc>
        <w:tc>
          <w:tcPr>
            <w:tcBorders>
              <w:bottom w:val="single" w:color="231F20" w:sz="12" w:space="0"/>
            </w:tcBorders>
            <w:shd w:val="clear" w:color="auto" w:fill="FFFF00"/>
            <w:tcMar/>
          </w:tcPr>
          <w:p w:rsidRDefault="00000000" w14:paraId="0000012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Ebrima" w:hAnsi="Ebrima" w:eastAsia="Ebrima" w:cs="Ebrima"/>
                <w:b w:val="0"/>
                <w:i w:val="0"/>
                <w:smallCaps w:val="0"/>
                <w:strike w:val="0"/>
                <w:color w:val="000000"/>
                <w:sz w:val="24"/>
                <w:szCs w:val="24"/>
                <w:u w:val="none"/>
                <w:shd w:val="clear" w:fill="auto"/>
                <w:vertAlign w:val="baseline"/>
              </w:rPr>
            </w:pPr>
            <w:r>
              <w:rPr>
                <w:rtl w:val="0"/>
              </w:rPr>
            </w:r>
          </w:p>
        </w:tc>
        <w:tc>
          <w:tcPr>
            <w:tcBorders>
              <w:bottom w:val="single" w:color="231F20" w:sz="12" w:space="0"/>
            </w:tcBorders>
            <w:shd w:val="clear" w:color="auto" w:fill="1DFC12"/>
            <w:tcMar/>
          </w:tcPr>
          <w:p w:rsidP="2497A7F2" w:rsidRDefault="00000000" w14:paraId="00000129" wp14:textId="77777777">
            <w:pPr>
              <w:keepNext w:val="0"/>
              <w:keepLines w:val="0"/>
              <w:widowControl w:val="0"/>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40" w:lineRule="auto"/>
              <w:ind w:left="0" w:right="0" w:firstLine="0"/>
              <w:jc w:val="left"/>
              <w:rPr>
                <w:rFonts w:ascii="Ebrima" w:hAnsi="Ebrima" w:eastAsia="Ebrima" w:cs="Ebrima"/>
                <w:b w:val="0"/>
                <w:bCs w:val="0"/>
                <w:i w:val="0"/>
                <w:iCs w:val="0"/>
                <w:caps w:val="0"/>
                <w:smallCaps w:val="0"/>
                <w:strike w:val="0"/>
                <w:dstrike w:val="0"/>
                <w:color w:val="000000"/>
                <w:sz w:val="24"/>
                <w:szCs w:val="24"/>
                <w:highlight w:val="green"/>
                <w:u w:val="none"/>
                <w:shd w:val="clear" w:fill="auto"/>
                <w:vertAlign w:val="baseline"/>
              </w:rPr>
            </w:pPr>
          </w:p>
        </w:tc>
        <w:tc>
          <w:tcPr>
            <w:tcBorders>
              <w:bottom w:val="single" w:color="231F20" w:sz="12" w:space="0"/>
            </w:tcBorders>
            <w:tcMar/>
          </w:tcPr>
          <w:p w:rsidRDefault="00000000" w14:paraId="0000012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Ebrima" w:hAnsi="Ebrima" w:eastAsia="Ebrima" w:cs="Ebrima"/>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6A6004B3" wp14:textId="77777777">
        <w:trPr>
          <w:cantSplit w:val="0"/>
          <w:trHeight w:val="650" w:hRule="atLeast"/>
          <w:tblHeader w:val="0"/>
        </w:trPr>
        <w:tc>
          <w:tcPr>
            <w:gridSpan w:val="8"/>
            <w:tcBorders>
              <w:top w:val="single" w:color="231F20" w:sz="12" w:space="0"/>
            </w:tcBorders>
            <w:shd w:val="clear" w:color="auto" w:fill="8DB3E2" w:themeFill="text2" w:themeFillTint="66"/>
            <w:tcMar/>
          </w:tcPr>
          <w:p w:rsidRDefault="00000000" w14:paraId="0000012B" wp14:textId="77777777">
            <w:pPr>
              <w:keepNext w:val="0"/>
              <w:keepLines w:val="0"/>
              <w:widowControl w:val="0"/>
              <w:pBdr>
                <w:top w:val="nil" w:sz="0" w:space="0"/>
                <w:left w:val="nil" w:sz="0" w:space="0"/>
                <w:bottom w:val="nil" w:sz="0" w:space="0"/>
                <w:right w:val="nil" w:sz="0" w:space="0"/>
                <w:between w:val="nil" w:sz="0" w:space="0"/>
              </w:pBdr>
              <w:shd w:val="clear" w:fill="auto"/>
              <w:spacing w:before="16" w:after="0" w:line="240" w:lineRule="auto"/>
              <w:ind w:left="0" w:right="0" w:firstLine="0"/>
              <w:jc w:val="left"/>
              <w:rPr>
                <w:rFonts w:ascii="Calibri" w:hAnsi="Calibri" w:eastAsia="Calibri" w:cs="Calibri"/>
                <w:b w:val="1"/>
                <w:i w:val="0"/>
                <w:smallCaps w:val="0"/>
                <w:strike w:val="0"/>
                <w:color w:val="000000"/>
                <w:sz w:val="28"/>
                <w:szCs w:val="28"/>
                <w:u w:val="none"/>
                <w:shd w:val="clear" w:fill="auto"/>
                <w:vertAlign w:val="baseline"/>
              </w:rPr>
            </w:pPr>
            <w:r>
              <w:rPr>
                <w:rtl w:val="0"/>
              </w:rPr>
            </w:r>
          </w:p>
          <w:p w:rsidRDefault="00000000" w14:paraId="0000012C" wp14:textId="77777777">
            <w:pPr>
              <w:keepNext w:val="0"/>
              <w:keepLines w:val="0"/>
              <w:widowControl w:val="0"/>
              <w:pBdr>
                <w:top w:val="nil" w:sz="0" w:space="0"/>
                <w:left w:val="nil" w:sz="0" w:space="0"/>
                <w:bottom w:val="nil" w:sz="0" w:space="0"/>
                <w:right w:val="nil" w:sz="0" w:space="0"/>
                <w:between w:val="nil" w:sz="0" w:space="0"/>
              </w:pBdr>
              <w:shd w:val="clear" w:fill="auto"/>
              <w:spacing w:before="16" w:after="0" w:line="240" w:lineRule="auto"/>
              <w:ind w:left="70" w:right="0" w:firstLine="0"/>
              <w:jc w:val="left"/>
              <w:rPr>
                <w:rFonts w:ascii="Calibri" w:hAnsi="Calibri" w:eastAsia="Calibri" w:cs="Calibri"/>
                <w:b w:val="1"/>
                <w:i w:val="0"/>
                <w:smallCaps w:val="0"/>
                <w:strike w:val="0"/>
                <w:color w:val="000000"/>
                <w:sz w:val="32"/>
                <w:szCs w:val="32"/>
                <w:u w:val="none"/>
                <w:shd w:val="clear" w:fill="auto"/>
                <w:vertAlign w:val="baseline"/>
              </w:rPr>
            </w:pPr>
            <w:r>
              <w:rPr>
                <w:rFonts w:ascii="Calibri" w:hAnsi="Calibri" w:eastAsia="Calibri" w:cs="Calibri"/>
                <w:b w:val="1"/>
                <w:i w:val="0"/>
                <w:smallCaps w:val="0"/>
                <w:strike w:val="0"/>
                <w:color w:val="000000"/>
                <w:sz w:val="32"/>
                <w:szCs w:val="32"/>
                <w:u w:val="none"/>
                <w:shd w:val="clear" w:fill="auto"/>
                <w:vertAlign w:val="baseline"/>
                <w:rtl w:val="0"/>
              </w:rPr>
              <w:t xml:space="preserve">Key indicator 2: Raising the profile of PE &amp; Whole School Improvement</w:t>
            </w:r>
          </w:p>
          <w:p w:rsidRDefault="00000000" w14:paraId="0000012D" wp14:textId="77777777">
            <w:pPr>
              <w:keepNext w:val="0"/>
              <w:keepLines w:val="0"/>
              <w:widowControl w:val="0"/>
              <w:numPr>
                <w:ilvl w:val="0"/>
                <w:numId w:val="1"/>
              </w:numPr>
              <w:pBdr>
                <w:top w:val="nil" w:sz="0" w:space="0"/>
                <w:left w:val="nil" w:sz="0" w:space="0"/>
                <w:bottom w:val="nil" w:sz="0" w:space="0"/>
                <w:right w:val="nil" w:sz="0" w:space="0"/>
                <w:between w:val="nil" w:sz="0" w:space="0"/>
              </w:pBdr>
              <w:shd w:val="clear" w:fill="auto"/>
              <w:spacing w:before="21" w:after="0" w:line="279" w:lineRule="auto"/>
              <w:ind w:left="720" w:right="0" w:hanging="360"/>
              <w:jc w:val="left"/>
              <w:rPr>
                <w:rFonts w:ascii="Calibri" w:hAnsi="Calibri" w:eastAsia="Calibri" w:cs="Calibri"/>
                <w:b w:val="0"/>
                <w:i w:val="0"/>
                <w:smallCaps w:val="0"/>
                <w:strike w:val="0"/>
                <w:color w:val="000000"/>
                <w:sz w:val="28"/>
                <w:szCs w:val="28"/>
                <w:u w:val="none"/>
                <w:shd w:val="clear" w:fill="auto"/>
                <w:vertAlign w:val="baseline"/>
              </w:rPr>
            </w:pPr>
            <w:r>
              <w:rPr>
                <w:rFonts w:ascii="Calibri" w:hAnsi="Calibri" w:eastAsia="Calibri" w:cs="Calibri"/>
                <w:b w:val="0"/>
                <w:i w:val="1"/>
                <w:smallCaps w:val="0"/>
                <w:strike w:val="0"/>
                <w:color w:val="000000"/>
                <w:sz w:val="24"/>
                <w:szCs w:val="24"/>
                <w:u w:val="none"/>
                <w:shd w:val="clear" w:fill="auto"/>
                <w:vertAlign w:val="baseline"/>
                <w:rtl w:val="0"/>
              </w:rPr>
              <w:t xml:space="preserve">The profile of PE and sport being raised across the school as a tool for whole school improvement</w:t>
            </w:r>
            <w:r>
              <w:rPr>
                <w:rFonts w:ascii="Calibri" w:hAnsi="Calibri" w:eastAsia="Calibri" w:cs="Calibri"/>
                <w:b w:val="0"/>
                <w:i w:val="0"/>
                <w:smallCaps w:val="0"/>
                <w:strike w:val="0"/>
                <w:color w:val="000000"/>
                <w:sz w:val="28"/>
                <w:szCs w:val="28"/>
                <w:u w:val="none"/>
                <w:shd w:val="clear" w:fill="auto"/>
                <w:vertAlign w:val="baseline"/>
                <w:rtl w:val="0"/>
              </w:rPr>
              <w:t xml:space="preserve"> </w:t>
            </w:r>
          </w:p>
          <w:p w:rsidRDefault="00000000" w14:paraId="0000012E" wp14:textId="77777777">
            <w:pPr>
              <w:keepNext w:val="0"/>
              <w:keepLines w:val="0"/>
              <w:widowControl w:val="0"/>
              <w:numPr>
                <w:ilvl w:val="0"/>
                <w:numId w:val="1"/>
              </w:numPr>
              <w:pBdr>
                <w:top w:val="nil" w:sz="0" w:space="0"/>
                <w:left w:val="nil" w:sz="0" w:space="0"/>
                <w:bottom w:val="nil" w:sz="0" w:space="0"/>
                <w:right w:val="nil" w:sz="0" w:space="0"/>
                <w:between w:val="nil" w:sz="0" w:space="0"/>
              </w:pBdr>
              <w:shd w:val="clear" w:fill="auto"/>
              <w:spacing w:before="21" w:after="0" w:line="279" w:lineRule="auto"/>
              <w:ind w:left="720" w:right="0" w:hanging="360"/>
              <w:jc w:val="left"/>
              <w:rPr>
                <w:rFonts w:ascii="Calibri" w:hAnsi="Calibri" w:eastAsia="Calibri" w:cs="Calibri"/>
                <w:b w:val="0"/>
                <w:i w:val="0"/>
                <w:smallCaps w:val="0"/>
                <w:strike w:val="0"/>
                <w:color w:val="000000"/>
                <w:sz w:val="28"/>
                <w:szCs w:val="28"/>
                <w:u w:val="none"/>
                <w:shd w:val="clear" w:fill="auto"/>
                <w:vertAlign w:val="baseline"/>
              </w:rPr>
            </w:pPr>
            <w:r>
              <w:rPr>
                <w:rtl w:val="0"/>
              </w:rPr>
            </w:r>
          </w:p>
        </w:tc>
      </w:tr>
      <w:tr xmlns:wp14="http://schemas.microsoft.com/office/word/2010/wordml" w:rsidTr="65311DB3" w14:paraId="3C9D1957" wp14:textId="77777777">
        <w:trPr>
          <w:cantSplit w:val="0"/>
          <w:trHeight w:val="600" w:hRule="atLeast"/>
          <w:tblHeader w:val="0"/>
        </w:trPr>
        <w:tc>
          <w:tcPr>
            <w:shd w:val="clear" w:color="auto" w:fill="C6D9F1" w:themeFill="text2" w:themeFillTint="33"/>
            <w:tcMar/>
          </w:tcPr>
          <w:p w:rsidRDefault="00000000" w14:paraId="00000136" wp14:textId="77777777">
            <w:pPr>
              <w:keepNext w:val="0"/>
              <w:keepLines w:val="0"/>
              <w:widowControl w:val="0"/>
              <w:pBdr>
                <w:top w:val="nil" w:sz="0" w:space="0"/>
                <w:left w:val="nil" w:sz="0" w:space="0"/>
                <w:bottom w:val="nil" w:sz="0" w:space="0"/>
                <w:right w:val="nil" w:sz="0" w:space="0"/>
                <w:between w:val="nil" w:sz="0" w:space="0"/>
              </w:pBdr>
              <w:shd w:val="clear" w:fill="auto"/>
              <w:spacing w:before="19" w:after="0" w:line="288" w:lineRule="auto"/>
              <w:ind w:left="70" w:right="102"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School focus with clarity on intended impact on pupils:</w:t>
            </w:r>
            <w:r>
              <w:rPr>
                <w:rtl w:val="0"/>
              </w:rPr>
            </w:r>
          </w:p>
        </w:tc>
        <w:tc>
          <w:tcPr>
            <w:shd w:val="clear" w:color="auto" w:fill="C6D9F1" w:themeFill="text2" w:themeFillTint="33"/>
            <w:tcMar/>
          </w:tcPr>
          <w:p w:rsidRDefault="00000000" w14:paraId="00000137" wp14:textId="77777777">
            <w:pPr>
              <w:keepNext w:val="0"/>
              <w:keepLines w:val="0"/>
              <w:widowControl w:val="0"/>
              <w:pBdr>
                <w:top w:val="nil" w:sz="0" w:space="0"/>
                <w:left w:val="nil" w:sz="0" w:space="0"/>
                <w:bottom w:val="nil" w:sz="0" w:space="0"/>
                <w:right w:val="nil" w:sz="0" w:space="0"/>
                <w:between w:val="nil" w:sz="0" w:space="0"/>
              </w:pBdr>
              <w:shd w:val="clear" w:fill="auto"/>
              <w:spacing w:before="21" w:after="0" w:line="240" w:lineRule="auto"/>
              <w:ind w:left="70"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Actions to achieve:</w:t>
            </w:r>
            <w:r>
              <w:rPr>
                <w:rtl w:val="0"/>
              </w:rPr>
            </w:r>
          </w:p>
        </w:tc>
        <w:tc>
          <w:tcPr>
            <w:shd w:val="clear" w:color="auto" w:fill="C6D9F1" w:themeFill="text2" w:themeFillTint="33"/>
            <w:tcMar/>
          </w:tcPr>
          <w:p w:rsidRDefault="00000000" w14:paraId="00000138" wp14:textId="77777777">
            <w:pPr>
              <w:keepNext w:val="0"/>
              <w:keepLines w:val="0"/>
              <w:widowControl w:val="0"/>
              <w:pBdr>
                <w:top w:val="nil" w:sz="0" w:space="0"/>
                <w:left w:val="nil" w:sz="0" w:space="0"/>
                <w:bottom w:val="nil" w:sz="0" w:space="0"/>
                <w:right w:val="nil" w:sz="0" w:space="0"/>
                <w:between w:val="nil" w:sz="0" w:space="0"/>
              </w:pBdr>
              <w:shd w:val="clear" w:fill="auto"/>
              <w:spacing w:before="19" w:after="0" w:line="288" w:lineRule="auto"/>
              <w:ind w:left="70"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Funding allocated:</w:t>
            </w:r>
            <w:r>
              <w:rPr>
                <w:rtl w:val="0"/>
              </w:rPr>
            </w:r>
          </w:p>
        </w:tc>
        <w:tc>
          <w:tcPr>
            <w:shd w:val="clear" w:color="auto" w:fill="C6D9F1" w:themeFill="text2" w:themeFillTint="33"/>
            <w:tcMar/>
          </w:tcPr>
          <w:p w:rsidRDefault="00000000" w14:paraId="00000139" wp14:textId="77777777">
            <w:pPr>
              <w:keepNext w:val="0"/>
              <w:keepLines w:val="0"/>
              <w:widowControl w:val="0"/>
              <w:pBdr>
                <w:top w:val="nil" w:sz="0" w:space="0"/>
                <w:left w:val="nil" w:sz="0" w:space="0"/>
                <w:bottom w:val="nil" w:sz="0" w:space="0"/>
                <w:right w:val="nil" w:sz="0" w:space="0"/>
                <w:between w:val="nil" w:sz="0" w:space="0"/>
              </w:pBdr>
              <w:shd w:val="clear" w:fill="auto"/>
              <w:spacing w:before="21" w:after="0" w:line="240" w:lineRule="auto"/>
              <w:ind w:left="70"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Evidence and impact:</w:t>
            </w:r>
            <w:r>
              <w:rPr>
                <w:rtl w:val="0"/>
              </w:rPr>
            </w:r>
          </w:p>
        </w:tc>
        <w:tc>
          <w:tcPr>
            <w:shd w:val="clear" w:color="auto" w:fill="C6D9F1" w:themeFill="text2" w:themeFillTint="33"/>
            <w:tcMar/>
          </w:tcPr>
          <w:p w:rsidRDefault="00000000" w14:paraId="0000013A" wp14:textId="77777777">
            <w:pPr>
              <w:keepNext w:val="0"/>
              <w:keepLines w:val="0"/>
              <w:widowControl w:val="0"/>
              <w:pBdr>
                <w:top w:val="nil" w:sz="0" w:space="0"/>
                <w:left w:val="nil" w:sz="0" w:space="0"/>
                <w:bottom w:val="nil" w:sz="0" w:space="0"/>
                <w:right w:val="nil" w:sz="0" w:space="0"/>
                <w:between w:val="nil" w:sz="0" w:space="0"/>
              </w:pBdr>
              <w:shd w:val="clear" w:fill="auto"/>
              <w:spacing w:before="19" w:after="0" w:line="288" w:lineRule="auto"/>
              <w:ind w:left="70" w:right="0" w:firstLine="0"/>
              <w:jc w:val="left"/>
              <w:rPr>
                <w:rFonts w:ascii="Calibri" w:hAnsi="Calibri" w:eastAsia="Calibri" w:cs="Calibri"/>
                <w:b w:val="1"/>
                <w:i w:val="0"/>
                <w:smallCaps w:val="0"/>
                <w:strike w:val="0"/>
                <w:color w:val="231f2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Sustainability and suggested next steps:</w:t>
            </w:r>
          </w:p>
        </w:tc>
        <w:tc>
          <w:tcPr>
            <w:shd w:val="clear" w:color="auto" w:fill="C6D9F1" w:themeFill="text2" w:themeFillTint="33"/>
            <w:tcMar/>
          </w:tcPr>
          <w:p w:rsidRDefault="00000000" w14:paraId="0000013B"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231f20"/>
                <w:sz w:val="20"/>
                <w:szCs w:val="20"/>
                <w:u w:val="none"/>
                <w:shd w:val="clear" w:fill="auto"/>
                <w:vertAlign w:val="baseline"/>
              </w:rPr>
            </w:pPr>
            <w:r>
              <w:rPr>
                <w:rFonts w:ascii="Calibri" w:hAnsi="Calibri" w:eastAsia="Calibri" w:cs="Calibri"/>
                <w:b w:val="1"/>
                <w:i w:val="0"/>
                <w:smallCaps w:val="0"/>
                <w:strike w:val="0"/>
                <w:color w:val="231f20"/>
                <w:sz w:val="20"/>
                <w:szCs w:val="20"/>
                <w:u w:val="none"/>
                <w:shd w:val="clear" w:fill="auto"/>
                <w:vertAlign w:val="baseline"/>
                <w:rtl w:val="0"/>
              </w:rPr>
              <w:t xml:space="preserve">22/23</w:t>
            </w:r>
          </w:p>
        </w:tc>
        <w:tc>
          <w:tcPr>
            <w:shd w:val="clear" w:color="auto" w:fill="C6D9F1" w:themeFill="text2" w:themeFillTint="33"/>
            <w:tcMar/>
          </w:tcPr>
          <w:p w:rsidRDefault="00000000" w14:paraId="0000013C"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231f20"/>
                <w:sz w:val="20"/>
                <w:szCs w:val="20"/>
                <w:u w:val="none"/>
                <w:shd w:val="clear" w:fill="auto"/>
                <w:vertAlign w:val="baseline"/>
              </w:rPr>
            </w:pPr>
            <w:r>
              <w:rPr>
                <w:rFonts w:ascii="Calibri" w:hAnsi="Calibri" w:eastAsia="Calibri" w:cs="Calibri"/>
                <w:b w:val="1"/>
                <w:i w:val="0"/>
                <w:smallCaps w:val="0"/>
                <w:strike w:val="0"/>
                <w:color w:val="231f20"/>
                <w:sz w:val="20"/>
                <w:szCs w:val="20"/>
                <w:u w:val="none"/>
                <w:shd w:val="clear" w:fill="auto"/>
                <w:vertAlign w:val="baseline"/>
                <w:rtl w:val="0"/>
              </w:rPr>
              <w:t xml:space="preserve">23/24</w:t>
            </w:r>
          </w:p>
        </w:tc>
        <w:tc>
          <w:tcPr>
            <w:shd w:val="clear" w:color="auto" w:fill="C6D9F1" w:themeFill="text2" w:themeFillTint="33"/>
            <w:tcMar/>
          </w:tcPr>
          <w:p w:rsidRDefault="00000000" w14:paraId="0000013D"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000000"/>
                <w:sz w:val="20"/>
                <w:szCs w:val="20"/>
                <w:u w:val="none"/>
                <w:shd w:val="clear" w:fill="auto"/>
                <w:vertAlign w:val="baseline"/>
              </w:rPr>
            </w:pPr>
            <w:r>
              <w:rPr>
                <w:rFonts w:ascii="Calibri" w:hAnsi="Calibri" w:eastAsia="Calibri" w:cs="Calibri"/>
                <w:b w:val="1"/>
                <w:i w:val="0"/>
                <w:smallCaps w:val="0"/>
                <w:strike w:val="0"/>
                <w:color w:val="000000"/>
                <w:sz w:val="20"/>
                <w:szCs w:val="20"/>
                <w:u w:val="none"/>
                <w:shd w:val="clear" w:fill="auto"/>
                <w:vertAlign w:val="baseline"/>
                <w:rtl w:val="0"/>
              </w:rPr>
              <w:t xml:space="preserve">24/25</w:t>
            </w:r>
          </w:p>
        </w:tc>
      </w:tr>
      <w:tr xmlns:wp14="http://schemas.microsoft.com/office/word/2010/wordml" w:rsidTr="65311DB3" w14:paraId="53DA4DDC" wp14:textId="77777777">
        <w:trPr>
          <w:cantSplit w:val="0"/>
          <w:trHeight w:val="1256" w:hRule="atLeast"/>
          <w:tblHeader w:val="0"/>
        </w:trPr>
        <w:tc>
          <w:tcPr>
            <w:tcBorders>
              <w:top w:val="single" w:color="231F20" w:sz="8" w:space="0"/>
              <w:left w:val="single" w:color="231F20" w:sz="8" w:space="0"/>
              <w:bottom w:val="single" w:color="231F20" w:sz="8" w:space="0"/>
              <w:right w:val="single" w:color="231F20" w:sz="8" w:space="0"/>
            </w:tcBorders>
            <w:tcMar/>
          </w:tcPr>
          <w:p w:rsidRDefault="00000000" w14:paraId="0000013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Attendance &amp; Punctuality</w:t>
            </w:r>
          </w:p>
        </w:tc>
        <w:tc>
          <w:tcPr>
            <w:tcBorders>
              <w:top w:val="single" w:color="231F20" w:sz="8" w:space="0"/>
              <w:left w:val="single" w:color="231F20" w:sz="8" w:space="0"/>
              <w:bottom w:val="single" w:color="231F20" w:sz="8" w:space="0"/>
              <w:right w:val="single" w:color="231F20" w:sz="8" w:space="0"/>
            </w:tcBorders>
            <w:tcMar/>
          </w:tcPr>
          <w:p w:rsidRDefault="00000000" w14:paraId="0000013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To use free breakfast club, afterschool clubs and afterschool care club as way of supporting children with attendance and punctuality </w:t>
            </w:r>
          </w:p>
        </w:tc>
        <w:tc>
          <w:tcPr>
            <w:tcBorders>
              <w:top w:val="single" w:color="231F20" w:sz="8" w:space="0"/>
              <w:left w:val="single" w:color="231F20" w:sz="8" w:space="0"/>
              <w:bottom w:val="single" w:color="231F20" w:sz="8" w:space="0"/>
              <w:right w:val="single" w:color="231F20" w:sz="8" w:space="0"/>
            </w:tcBorders>
            <w:tcMar/>
          </w:tcPr>
          <w:p w:rsidRDefault="00000000" w14:paraId="0000014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£ 0</w:t>
            </w: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41" wp14:textId="77777777">
            <w:pPr>
              <w:ind w:left="0" w:firstLine="0"/>
              <w:rPr>
                <w:sz w:val="20"/>
                <w:szCs w:val="20"/>
              </w:rPr>
            </w:pPr>
            <w:r>
              <w:rPr>
                <w:sz w:val="20"/>
                <w:szCs w:val="20"/>
                <w:rtl w:val="0"/>
              </w:rPr>
              <w:t xml:space="preserve">Attendance for all measures is stronger than national and local averages.  </w:t>
            </w:r>
          </w:p>
          <w:p w:rsidRDefault="00000000" w14:paraId="00000142" wp14:textId="77777777">
            <w:pPr>
              <w:ind w:left="720" w:firstLine="0"/>
              <w:rPr>
                <w:sz w:val="20"/>
                <w:szCs w:val="20"/>
              </w:rPr>
            </w:pPr>
            <w:r>
              <w:rPr>
                <w:rtl w:val="0"/>
              </w:rPr>
            </w:r>
          </w:p>
          <w:p w:rsidRDefault="00000000" w14:paraId="00000143" wp14:textId="77777777">
            <w:pPr>
              <w:ind w:left="0" w:firstLine="0"/>
              <w:rPr>
                <w:sz w:val="20"/>
                <w:szCs w:val="20"/>
              </w:rPr>
            </w:pPr>
            <w:r>
              <w:rPr>
                <w:sz w:val="20"/>
                <w:szCs w:val="20"/>
                <w:rtl w:val="0"/>
              </w:rPr>
              <w:t xml:space="preserve">Key children’s attendance improved when they were offered free places and attended clubs </w:t>
            </w:r>
          </w:p>
          <w:p w:rsidRDefault="00000000" w14:paraId="00000144" wp14:textId="77777777">
            <w:pPr>
              <w:ind w:left="720" w:firstLine="0"/>
              <w:rPr>
                <w:sz w:val="20"/>
                <w:szCs w:val="20"/>
              </w:rPr>
            </w:pP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4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14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sz w:val="20"/>
                <w:szCs w:val="20"/>
                <w:rtl w:val="0"/>
              </w:rPr>
              <w:t xml:space="preserve">Continue this strategy and further target key children. </w:t>
            </w:r>
            <w:r>
              <w:rPr>
                <w:rtl w:val="0"/>
              </w:rPr>
            </w:r>
          </w:p>
        </w:tc>
        <w:tc>
          <w:tcPr>
            <w:tcBorders>
              <w:top w:val="single" w:color="231F20" w:sz="8" w:space="0"/>
              <w:left w:val="single" w:color="231F20" w:sz="8" w:space="0"/>
              <w:bottom w:val="single" w:color="231F20" w:sz="8" w:space="0"/>
              <w:right w:val="single" w:color="231F20" w:sz="8" w:space="0"/>
            </w:tcBorders>
            <w:shd w:val="clear" w:color="auto" w:fill="FFFF00"/>
            <w:tcMar/>
          </w:tcPr>
          <w:p w:rsidRDefault="00000000" w14:paraId="0000014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Borders>
              <w:top w:val="single" w:color="231F20" w:sz="8" w:space="0"/>
              <w:left w:val="single" w:color="231F20" w:sz="8" w:space="0"/>
              <w:bottom w:val="single" w:color="231F20" w:sz="8" w:space="0"/>
              <w:right w:val="single" w:color="231F20" w:sz="8" w:space="0"/>
            </w:tcBorders>
            <w:shd w:val="clear" w:color="auto" w:fill="1DFC12"/>
            <w:tcMar/>
          </w:tcPr>
          <w:p w:rsidRDefault="00000000" w14:paraId="0000014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4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4D1820C0" wp14:textId="77777777">
        <w:trPr>
          <w:cantSplit w:val="0"/>
          <w:trHeight w:val="1256" w:hRule="atLeast"/>
          <w:tblHeader w:val="0"/>
        </w:trPr>
        <w:tc>
          <w:tcPr>
            <w:tcBorders>
              <w:top w:val="single" w:color="231F20" w:sz="8" w:space="0"/>
              <w:left w:val="single" w:color="231F20" w:sz="8" w:space="0"/>
              <w:bottom w:val="single" w:color="231F20" w:sz="8" w:space="0"/>
              <w:right w:val="single" w:color="231F20" w:sz="8" w:space="0"/>
            </w:tcBorders>
            <w:tcMar/>
          </w:tcPr>
          <w:p w:rsidRDefault="00000000" w14:paraId="0000014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Behaviour &amp; Attitudes to Learning</w:t>
            </w:r>
          </w:p>
        </w:tc>
        <w:tc>
          <w:tcPr>
            <w:tcBorders>
              <w:top w:val="single" w:color="231F20" w:sz="8" w:space="0"/>
              <w:left w:val="single" w:color="231F20" w:sz="8" w:space="0"/>
              <w:bottom w:val="single" w:color="231F20" w:sz="8" w:space="0"/>
              <w:right w:val="single" w:color="231F20" w:sz="8" w:space="0"/>
            </w:tcBorders>
            <w:tcMar/>
          </w:tcPr>
          <w:p w:rsidRDefault="00000000" w14:paraId="0000014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New PE scheme that ensures consistent approach and engaging activities.</w:t>
            </w:r>
          </w:p>
          <w:p w:rsidRDefault="00000000" w14:paraId="0000014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rPr>
            </w:pPr>
            <w:r>
              <w:rPr>
                <w:rtl w:val="0"/>
              </w:rPr>
            </w:r>
          </w:p>
          <w:p w:rsidRDefault="00000000" w14:paraId="0000014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Whole school approach to rewarding physically active &amp; sports achievements e.g. assemblies, class forums.</w:t>
            </w:r>
          </w:p>
          <w:p w:rsidRDefault="00000000" w14:paraId="0000014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14F" wp14:textId="77777777">
            <w:pPr>
              <w:ind w:left="0" w:firstLine="0"/>
              <w:rPr>
                <w:sz w:val="20"/>
                <w:szCs w:val="20"/>
              </w:rPr>
            </w:pPr>
            <w:r>
              <w:rPr>
                <w:sz w:val="20"/>
                <w:szCs w:val="20"/>
                <w:rtl w:val="0"/>
              </w:rPr>
              <w:t xml:space="preserve">Active curriculum /movement breaks</w:t>
            </w:r>
          </w:p>
          <w:p w:rsidRDefault="00000000" w14:paraId="00000150" wp14:textId="77777777">
            <w:pPr>
              <w:ind w:left="720" w:firstLine="0"/>
              <w:rPr>
                <w:sz w:val="20"/>
                <w:szCs w:val="20"/>
              </w:rPr>
            </w:pPr>
            <w:r>
              <w:rPr>
                <w:rtl w:val="0"/>
              </w:rPr>
            </w:r>
          </w:p>
          <w:p w:rsidRDefault="00000000" w14:paraId="00000151" wp14:textId="77777777">
            <w:pPr>
              <w:ind w:left="0" w:firstLine="0"/>
              <w:rPr>
                <w:sz w:val="20"/>
                <w:szCs w:val="20"/>
              </w:rPr>
            </w:pPr>
            <w:r>
              <w:rPr>
                <w:sz w:val="20"/>
                <w:szCs w:val="20"/>
                <w:rtl w:val="0"/>
              </w:rPr>
              <w:t xml:space="preserve">Adaptive teaching strategies to ensure the universal gap is larger. </w:t>
            </w:r>
          </w:p>
        </w:tc>
        <w:tc>
          <w:tcPr>
            <w:tcBorders>
              <w:top w:val="single" w:color="231F20" w:sz="8" w:space="0"/>
              <w:left w:val="single" w:color="231F20" w:sz="8" w:space="0"/>
              <w:bottom w:val="single" w:color="231F20" w:sz="8" w:space="0"/>
              <w:right w:val="single" w:color="231F20" w:sz="8" w:space="0"/>
            </w:tcBorders>
            <w:tcMar/>
          </w:tcPr>
          <w:p w:rsidRDefault="00000000" w14:paraId="00000152" wp14:textId="77777777">
            <w:pPr>
              <w:jc w:val="center"/>
              <w:rPr>
                <w:rFonts w:ascii="Ebrima" w:hAnsi="Ebrima" w:eastAsia="Ebrima" w:cs="Ebrima"/>
                <w:sz w:val="20"/>
                <w:szCs w:val="20"/>
              </w:rPr>
            </w:pPr>
            <w:r>
              <w:rPr>
                <w:rFonts w:ascii="Ebrima" w:hAnsi="Ebrima" w:eastAsia="Ebrima" w:cs="Ebrima"/>
                <w:sz w:val="20"/>
                <w:szCs w:val="20"/>
                <w:rtl w:val="0"/>
              </w:rPr>
              <w:t xml:space="preserve">GetSet4PE scheme</w:t>
            </w:r>
          </w:p>
          <w:p w:rsidRDefault="00000000" w14:paraId="00000153" wp14:textId="77777777">
            <w:pPr>
              <w:jc w:val="center"/>
              <w:rPr>
                <w:rFonts w:ascii="Ebrima" w:hAnsi="Ebrima" w:eastAsia="Ebrima" w:cs="Ebrima"/>
                <w:sz w:val="20"/>
                <w:szCs w:val="20"/>
              </w:rPr>
            </w:pPr>
            <w:r>
              <w:rPr>
                <w:rFonts w:ascii="Ebrima" w:hAnsi="Ebrima" w:eastAsia="Ebrima" w:cs="Ebrima"/>
                <w:sz w:val="20"/>
                <w:szCs w:val="20"/>
                <w:rtl w:val="0"/>
              </w:rPr>
              <w:t xml:space="preserve">£660</w:t>
            </w:r>
          </w:p>
          <w:p w:rsidRDefault="00000000" w14:paraId="0000015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55" wp14:textId="77777777">
            <w:pPr>
              <w:ind w:left="0" w:firstLine="0"/>
              <w:rPr>
                <w:sz w:val="20"/>
                <w:szCs w:val="20"/>
              </w:rPr>
            </w:pPr>
            <w:r>
              <w:rPr>
                <w:sz w:val="20"/>
                <w:szCs w:val="20"/>
                <w:rtl w:val="0"/>
              </w:rPr>
              <w:t xml:space="preserve">Children thoroughly enjoy their PE lessons and can articulate their learning. Staff feel confident with the new scheme and can adapt the lessons where needed.</w:t>
            </w:r>
          </w:p>
          <w:p w:rsidRDefault="00000000" w14:paraId="00000156" wp14:textId="77777777">
            <w:pPr>
              <w:ind w:left="0" w:firstLine="0"/>
              <w:rPr>
                <w:sz w:val="20"/>
                <w:szCs w:val="20"/>
              </w:rPr>
            </w:pPr>
            <w:r>
              <w:rPr>
                <w:sz w:val="20"/>
                <w:szCs w:val="20"/>
                <w:rtl w:val="0"/>
              </w:rPr>
              <w:t xml:space="preserve"> </w:t>
            </w:r>
          </w:p>
          <w:p w:rsidRDefault="00000000" w14:paraId="00000157" wp14:textId="77777777">
            <w:pPr>
              <w:ind w:left="0" w:firstLine="0"/>
              <w:rPr>
                <w:sz w:val="20"/>
                <w:szCs w:val="20"/>
              </w:rPr>
            </w:pPr>
            <w:r>
              <w:rPr>
                <w:sz w:val="20"/>
                <w:szCs w:val="20"/>
                <w:rtl w:val="0"/>
              </w:rPr>
              <w:t xml:space="preserve">Competition certificates were shared in celebration class assemblies, where parents were able to share their child's success. This raised the profile of our events and got more children wanting to be involved.</w:t>
            </w:r>
          </w:p>
          <w:p w:rsidRDefault="00000000" w14:paraId="00000158" wp14:textId="77777777">
            <w:pPr>
              <w:ind w:left="0" w:firstLine="0"/>
              <w:rPr>
                <w:sz w:val="20"/>
                <w:szCs w:val="20"/>
              </w:rPr>
            </w:pPr>
            <w:r>
              <w:rPr>
                <w:rtl w:val="0"/>
              </w:rPr>
            </w:r>
          </w:p>
          <w:p w:rsidRDefault="00000000" w14:paraId="00000159" wp14:textId="77777777">
            <w:pPr>
              <w:ind w:left="0" w:firstLine="0"/>
              <w:rPr>
                <w:sz w:val="20"/>
                <w:szCs w:val="20"/>
              </w:rPr>
            </w:pPr>
            <w:r>
              <w:rPr>
                <w:sz w:val="20"/>
                <w:szCs w:val="20"/>
                <w:rtl w:val="0"/>
              </w:rPr>
              <w:t xml:space="preserve">All staff are creating a more active curriculum, with all staff from EYFS to Y6 offering active movement breaks in the classroom. We are seeing increased focus from children when they sit back down to complete work.</w:t>
            </w:r>
          </w:p>
        </w:tc>
        <w:tc>
          <w:tcPr>
            <w:tcBorders>
              <w:top w:val="single" w:color="231F20" w:sz="8" w:space="0"/>
              <w:left w:val="single" w:color="231F20" w:sz="8" w:space="0"/>
              <w:bottom w:val="single" w:color="231F20" w:sz="8" w:space="0"/>
              <w:right w:val="single" w:color="231F20" w:sz="8" w:space="0"/>
            </w:tcBorders>
            <w:tcMar/>
          </w:tcPr>
          <w:p w:rsidRDefault="00000000" w14:paraId="0000015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Consistent offer of brain movement breaks by taking part in whole school initiates (e.g. smile for a mile). </w:t>
            </w:r>
          </w:p>
          <w:p w:rsidRDefault="00000000" w14:paraId="0000015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5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Olympian/paralympian workshop to inspire all.</w:t>
            </w:r>
          </w:p>
        </w:tc>
        <w:tc>
          <w:tcPr>
            <w:tcBorders>
              <w:top w:val="single" w:color="231F20" w:sz="8" w:space="0"/>
              <w:left w:val="single" w:color="231F20" w:sz="8" w:space="0"/>
              <w:bottom w:val="single" w:color="231F20" w:sz="8" w:space="0"/>
              <w:right w:val="single" w:color="231F20" w:sz="8" w:space="0"/>
            </w:tcBorders>
            <w:shd w:val="clear" w:color="auto" w:fill="00FF00"/>
            <w:tcMar/>
          </w:tcPr>
          <w:p w:rsidRDefault="00000000" w14:paraId="0000015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Borders>
              <w:top w:val="single" w:color="231F20" w:sz="8" w:space="0"/>
              <w:left w:val="single" w:color="231F20" w:sz="8" w:space="0"/>
              <w:bottom w:val="single" w:color="231F20" w:sz="8" w:space="0"/>
              <w:right w:val="single" w:color="231F20" w:sz="8" w:space="0"/>
            </w:tcBorders>
            <w:shd w:val="clear" w:color="auto" w:fill="1DFC12"/>
            <w:tcMar/>
          </w:tcPr>
          <w:p w:rsidRDefault="00000000" w14:paraId="0000015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5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7A8AF308" wp14:textId="77777777">
        <w:trPr>
          <w:cantSplit w:val="0"/>
          <w:trHeight w:val="1256" w:hRule="atLeast"/>
          <w:tblHeader w:val="0"/>
        </w:trPr>
        <w:tc>
          <w:tcPr>
            <w:tcBorders>
              <w:top w:val="single" w:color="231F20" w:sz="8" w:space="0"/>
              <w:left w:val="single" w:color="231F20" w:sz="8" w:space="0"/>
              <w:bottom w:val="single" w:color="231F20" w:sz="8" w:space="0"/>
              <w:right w:val="single" w:color="231F20" w:sz="8" w:space="0"/>
            </w:tcBorders>
            <w:tcMar/>
          </w:tcPr>
          <w:p w:rsidRDefault="00000000" w14:paraId="0000016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Improving Academic Achievement</w:t>
            </w:r>
          </w:p>
        </w:tc>
        <w:tc>
          <w:tcPr>
            <w:tcBorders>
              <w:top w:val="single" w:color="231F20" w:sz="8" w:space="0"/>
              <w:left w:val="single" w:color="231F20" w:sz="8" w:space="0"/>
              <w:bottom w:val="single" w:color="231F20" w:sz="8" w:space="0"/>
              <w:right w:val="single" w:color="231F20" w:sz="8" w:space="0"/>
            </w:tcBorders>
            <w:tcMar/>
          </w:tcPr>
          <w:p w:rsidRDefault="00000000" w14:paraId="00000161" wp14:textId="77777777">
            <w:pPr>
              <w:ind w:left="0" w:firstLine="0"/>
              <w:rPr>
                <w:sz w:val="20"/>
                <w:szCs w:val="20"/>
              </w:rPr>
            </w:pPr>
            <w:r>
              <w:rPr>
                <w:sz w:val="20"/>
                <w:szCs w:val="20"/>
                <w:rtl w:val="0"/>
              </w:rPr>
              <w:t xml:space="preserve">Adaptive teaching strategies to ensure all children are accessing and achieving in lessons.</w:t>
            </w:r>
          </w:p>
          <w:p w:rsidRDefault="00000000" w14:paraId="00000162" wp14:textId="77777777">
            <w:pPr>
              <w:ind w:left="720" w:firstLine="0"/>
              <w:rPr>
                <w:sz w:val="20"/>
                <w:szCs w:val="20"/>
              </w:rPr>
            </w:pPr>
            <w:r>
              <w:rPr>
                <w:rtl w:val="0"/>
              </w:rPr>
            </w:r>
          </w:p>
          <w:p w:rsidRDefault="00000000" w14:paraId="00000163" wp14:textId="77777777">
            <w:pPr>
              <w:ind w:left="0" w:firstLine="0"/>
              <w:rPr>
                <w:sz w:val="20"/>
                <w:szCs w:val="20"/>
              </w:rPr>
            </w:pPr>
            <w:r>
              <w:rPr>
                <w:sz w:val="20"/>
                <w:szCs w:val="20"/>
                <w:rtl w:val="0"/>
              </w:rPr>
              <w:t xml:space="preserve">Seven Steps to movement approach applied in all subjects.</w:t>
            </w:r>
          </w:p>
          <w:p w:rsidRDefault="00000000" w14:paraId="00000164" wp14:textId="77777777">
            <w:pPr>
              <w:ind w:left="0" w:firstLine="0"/>
              <w:rPr>
                <w:sz w:val="20"/>
                <w:szCs w:val="20"/>
              </w:rPr>
            </w:pP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6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£0</w:t>
            </w: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6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We adapted the sport’s day from last year, working on events that had gone well, and new events that we wanted the children to take part in. This gave all children the opportunity to take part in a minimum of 5 events, which were all practised during PE sessions in the run up to sport’s day.  </w:t>
            </w:r>
          </w:p>
          <w:p w:rsidRDefault="00000000" w14:paraId="0000016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6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Children are more engaged in their learning and can recall their learning in foundation subjects.</w:t>
            </w:r>
          </w:p>
        </w:tc>
        <w:tc>
          <w:tcPr>
            <w:tcBorders>
              <w:top w:val="single" w:color="231F20" w:sz="8" w:space="0"/>
              <w:left w:val="single" w:color="231F20" w:sz="8" w:space="0"/>
              <w:bottom w:val="single" w:color="231F20" w:sz="8" w:space="0"/>
              <w:right w:val="single" w:color="231F20" w:sz="8" w:space="0"/>
            </w:tcBorders>
            <w:tcMar/>
          </w:tcPr>
          <w:p w:rsidRDefault="00000000" w14:paraId="0000016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Improve the way teachers collect data/evidence for children from PE lessons. </w:t>
            </w:r>
          </w:p>
          <w:p w:rsidRDefault="00000000" w14:paraId="0000016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6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Flipcharts to be used to share knowledge organisers and learning objectives. </w:t>
            </w:r>
          </w:p>
        </w:tc>
        <w:tc>
          <w:tcPr>
            <w:tcBorders>
              <w:top w:val="single" w:color="231F20" w:sz="8" w:space="0"/>
              <w:left w:val="single" w:color="231F20" w:sz="8" w:space="0"/>
              <w:bottom w:val="single" w:color="231F20" w:sz="8" w:space="0"/>
              <w:right w:val="single" w:color="231F20" w:sz="8" w:space="0"/>
            </w:tcBorders>
            <w:shd w:val="clear" w:color="auto" w:fill="FFFF00"/>
            <w:tcMar/>
          </w:tcPr>
          <w:p w:rsidRDefault="00000000" w14:paraId="0000016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Borders>
              <w:top w:val="single" w:color="231F20" w:sz="8" w:space="0"/>
              <w:left w:val="single" w:color="231F20" w:sz="8" w:space="0"/>
              <w:bottom w:val="single" w:color="231F20" w:sz="8" w:space="0"/>
              <w:right w:val="single" w:color="231F20" w:sz="8" w:space="0"/>
            </w:tcBorders>
            <w:shd w:val="clear" w:color="auto" w:fill="1DFC12"/>
            <w:tcMar/>
          </w:tcPr>
          <w:p w:rsidRDefault="00000000" w14:paraId="0000016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6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08C4DFEA" wp14:textId="77777777">
        <w:trPr>
          <w:cantSplit w:val="0"/>
          <w:trHeight w:val="1256" w:hRule="atLeast"/>
          <w:tblHeader w:val="0"/>
        </w:trPr>
        <w:tc>
          <w:tcPr>
            <w:tcBorders>
              <w:top w:val="single" w:color="231F20" w:sz="8" w:space="0"/>
              <w:left w:val="single" w:color="231F20" w:sz="8" w:space="0"/>
              <w:bottom w:val="single" w:color="231F20" w:sz="8" w:space="0"/>
              <w:right w:val="single" w:color="231F20" w:sz="8" w:space="0"/>
            </w:tcBorders>
            <w:tcMar/>
          </w:tcPr>
          <w:p w:rsidRDefault="00000000" w14:paraId="0000016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Health &amp; Well Being/SMSC</w:t>
            </w:r>
          </w:p>
        </w:tc>
        <w:tc>
          <w:tcPr>
            <w:tcBorders>
              <w:top w:val="single" w:color="231F20" w:sz="8" w:space="0"/>
              <w:left w:val="single" w:color="231F20" w:sz="8" w:space="0"/>
              <w:bottom w:val="single" w:color="231F20" w:sz="8" w:space="0"/>
              <w:right w:val="single" w:color="231F20" w:sz="8" w:space="0"/>
            </w:tcBorders>
            <w:tcMar/>
          </w:tcPr>
          <w:p w:rsidRDefault="00000000" w14:paraId="0000017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sz w:val="20"/>
                <w:szCs w:val="20"/>
              </w:rPr>
            </w:pPr>
            <w:r>
              <w:rPr>
                <w:sz w:val="20"/>
                <w:szCs w:val="20"/>
                <w:rtl w:val="0"/>
              </w:rPr>
              <w:t xml:space="preserve">Success through newsletters and website</w:t>
            </w: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7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£0</w:t>
            </w: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7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Our newsletter shares pictures and congratulates all children who have been part of an event, and this is shared with all families throughout the school. It is also shared on the school website. </w:t>
            </w: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7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Diverse events to show representation and celebrate different events throughout the year. </w:t>
            </w:r>
          </w:p>
          <w:p w:rsidRDefault="00000000" w14:paraId="0000017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7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Specific Physical Education/Activity section on the website.</w:t>
            </w:r>
            <w:r>
              <w:rPr>
                <w:rtl w:val="0"/>
              </w:rPr>
            </w:r>
          </w:p>
          <w:p w:rsidRDefault="00000000" w14:paraId="0000017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u w:val="none"/>
              </w:rPr>
            </w:pPr>
            <w:r>
              <w:rPr>
                <w:rtl w:val="0"/>
              </w:rPr>
            </w:r>
          </w:p>
        </w:tc>
        <w:tc>
          <w:tcPr>
            <w:tcBorders>
              <w:top w:val="single" w:color="231F20" w:sz="8" w:space="0"/>
              <w:left w:val="single" w:color="231F20" w:sz="8" w:space="0"/>
              <w:bottom w:val="single" w:color="231F20" w:sz="8" w:space="0"/>
              <w:right w:val="single" w:color="231F20" w:sz="8" w:space="0"/>
            </w:tcBorders>
            <w:shd w:val="clear" w:color="auto" w:fill="FFFF00"/>
            <w:tcMar/>
          </w:tcPr>
          <w:p w:rsidRDefault="00000000" w14:paraId="0000017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Borders>
              <w:top w:val="single" w:color="231F20" w:sz="8" w:space="0"/>
              <w:left w:val="single" w:color="231F20" w:sz="8" w:space="0"/>
              <w:bottom w:val="single" w:color="231F20" w:sz="8" w:space="0"/>
              <w:right w:val="single" w:color="231F20" w:sz="8" w:space="0"/>
            </w:tcBorders>
            <w:shd w:val="clear" w:color="auto" w:fill="FFFF00"/>
            <w:tcMar/>
          </w:tcPr>
          <w:p w:rsidRDefault="00000000" w14:paraId="0000017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Borders>
              <w:top w:val="single" w:color="231F20" w:sz="8" w:space="0"/>
              <w:left w:val="single" w:color="231F20" w:sz="8" w:space="0"/>
              <w:bottom w:val="single" w:color="231F20" w:sz="8" w:space="0"/>
              <w:right w:val="single" w:color="231F20" w:sz="8" w:space="0"/>
            </w:tcBorders>
            <w:tcMar/>
          </w:tcPr>
          <w:p w:rsidRDefault="00000000" w14:paraId="0000017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bl>
    <w:p xmlns:wp14="http://schemas.microsoft.com/office/word/2010/wordml" w:rsidRDefault="00000000" w14:paraId="0000017A"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Times New Roman" w:hAnsi="Times New Roman" w:eastAsia="Times New Roman" w:cs="Times New Roman"/>
          <w:sz w:val="24"/>
          <w:szCs w:val="24"/>
        </w:rPr>
      </w:pPr>
      <w:r>
        <w:rPr>
          <w:rtl w:val="0"/>
        </w:rPr>
      </w:r>
    </w:p>
    <w:tbl>
      <w:tblPr>
        <w:tblStyle w:val="Table4"/>
        <w:tblW w:w="15600" w:type="dxa"/>
        <w:jc w:val="left"/>
        <w:tblInd w:w="715.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Look w:val="0000"/>
        <w:tblPrChange w:author="" w:id="1018339447">
          <w:tblPr/>
        </w:tblPrChange>
      </w:tblPr>
      <w:tblGrid>
        <w:gridCol w:w="3045"/>
        <w:gridCol w:w="2580"/>
        <w:gridCol w:w="1320"/>
        <w:gridCol w:w="3540"/>
        <w:gridCol w:w="135"/>
        <w:gridCol w:w="3195"/>
        <w:gridCol w:w="595"/>
        <w:gridCol w:w="595"/>
        <w:gridCol w:w="595"/>
      </w:tblGrid>
      <w:tr xmlns:wp14="http://schemas.microsoft.com/office/word/2010/wordml" w:rsidTr="65311DB3" w14:paraId="4BCCC5A1" wp14:textId="77777777">
        <w:trPr>
          <w:cantSplit w:val="0"/>
          <w:trHeight w:val="680" w:hRule="atLeast"/>
          <w:tblHeader w:val="0"/>
        </w:trPr>
        <w:tc>
          <w:tcPr>
            <w:gridSpan w:val="9"/>
            <w:shd w:val="clear" w:color="auto" w:fill="8DB3E2" w:themeFill="text2" w:themeFillTint="66"/>
            <w:tcMar/>
          </w:tcPr>
          <w:p w:rsidRDefault="00000000" w14:paraId="0000017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32"/>
                <w:szCs w:val="32"/>
                <w:u w:val="none"/>
                <w:shd w:val="clear" w:fill="auto"/>
                <w:vertAlign w:val="baseline"/>
              </w:rPr>
            </w:pPr>
            <w:r>
              <w:rPr>
                <w:rFonts w:ascii="Calibri" w:hAnsi="Calibri" w:eastAsia="Calibri" w:cs="Calibri"/>
                <w:b w:val="1"/>
                <w:i w:val="0"/>
                <w:smallCaps w:val="0"/>
                <w:strike w:val="0"/>
                <w:color w:val="000000"/>
                <w:sz w:val="32"/>
                <w:szCs w:val="32"/>
                <w:u w:val="none"/>
                <w:shd w:val="clear" w:fill="auto"/>
                <w:vertAlign w:val="baseline"/>
                <w:rtl w:val="0"/>
              </w:rPr>
              <w:t xml:space="preserve">Key indicator 3: High Quality Teaching</w:t>
            </w:r>
          </w:p>
          <w:p w:rsidRDefault="00000000" w14:paraId="0000017C" wp14:textId="77777777">
            <w:pPr>
              <w:keepNext w:val="0"/>
              <w:keepLines w:val="0"/>
              <w:widowControl w:val="0"/>
              <w:numPr>
                <w:ilvl w:val="0"/>
                <w:numId w:val="3"/>
              </w:numPr>
              <w:pBdr>
                <w:top w:val="nil" w:sz="0" w:space="0"/>
                <w:left w:val="nil" w:sz="0" w:space="0"/>
                <w:bottom w:val="nil" w:sz="0" w:space="0"/>
                <w:right w:val="nil" w:sz="0" w:space="0"/>
                <w:between w:val="nil" w:sz="0" w:space="0"/>
              </w:pBdr>
              <w:shd w:val="clear" w:fill="auto"/>
              <w:spacing w:before="0" w:after="0" w:line="257" w:lineRule="auto"/>
              <w:ind w:left="430" w:right="0" w:hanging="360"/>
              <w:jc w:val="left"/>
              <w:rPr>
                <w:rFonts w:ascii="Calibri" w:hAnsi="Calibri" w:eastAsia="Calibri" w:cs="Calibri"/>
                <w:b w:val="0"/>
                <w:i w:val="1"/>
                <w:smallCaps w:val="0"/>
                <w:strike w:val="0"/>
                <w:color w:val="000000"/>
                <w:sz w:val="24"/>
                <w:szCs w:val="24"/>
                <w:u w:val="none"/>
                <w:shd w:val="clear" w:fill="auto"/>
                <w:vertAlign w:val="baseline"/>
              </w:rPr>
            </w:pPr>
            <w:r>
              <w:rPr>
                <w:rFonts w:ascii="Calibri" w:hAnsi="Calibri" w:eastAsia="Calibri" w:cs="Calibri"/>
                <w:b w:val="0"/>
                <w:i w:val="1"/>
                <w:smallCaps w:val="0"/>
                <w:strike w:val="0"/>
                <w:color w:val="000000"/>
                <w:sz w:val="24"/>
                <w:szCs w:val="24"/>
                <w:u w:val="none"/>
                <w:shd w:val="clear" w:fill="auto"/>
                <w:vertAlign w:val="baseline"/>
                <w:rtl w:val="0"/>
              </w:rPr>
              <w:t xml:space="preserve">Increased confidence, knowledge and skills of all staff in teaching PE and sport</w:t>
            </w:r>
          </w:p>
        </w:tc>
      </w:tr>
      <w:tr xmlns:wp14="http://schemas.microsoft.com/office/word/2010/wordml" w:rsidTr="65311DB3" w14:paraId="78DB4278" wp14:textId="77777777">
        <w:trPr>
          <w:cantSplit w:val="0"/>
          <w:trHeight w:val="580" w:hRule="atLeast"/>
          <w:tblHeader w:val="0"/>
        </w:trPr>
        <w:tc>
          <w:tcPr>
            <w:shd w:val="clear" w:color="auto" w:fill="C6D9F1" w:themeFill="text2" w:themeFillTint="33"/>
            <w:tcMar/>
          </w:tcPr>
          <w:p w:rsidRDefault="00000000" w14:paraId="0000018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5"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School focus with clarity on intended impact on pupils:</w:t>
            </w:r>
            <w:r>
              <w:rPr>
                <w:rtl w:val="0"/>
              </w:rPr>
            </w:r>
          </w:p>
        </w:tc>
        <w:tc>
          <w:tcPr>
            <w:shd w:val="clear" w:color="auto" w:fill="C6D9F1" w:themeFill="text2" w:themeFillTint="33"/>
            <w:tcMar/>
          </w:tcPr>
          <w:p w:rsidRDefault="00000000" w14:paraId="0000018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Actions to achieve:</w:t>
            </w:r>
            <w:r>
              <w:rPr>
                <w:rtl w:val="0"/>
              </w:rPr>
            </w:r>
          </w:p>
        </w:tc>
        <w:tc>
          <w:tcPr>
            <w:shd w:val="clear" w:color="auto" w:fill="C6D9F1" w:themeFill="text2" w:themeFillTint="33"/>
            <w:tcMar/>
          </w:tcPr>
          <w:p w:rsidRDefault="00000000" w14:paraId="0000018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5"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Funding</w:t>
            </w:r>
            <w:r>
              <w:rPr>
                <w:rtl w:val="0"/>
              </w:rPr>
            </w:r>
          </w:p>
          <w:p w:rsidRDefault="00000000" w14:paraId="0000018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90"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allocated:</w:t>
            </w:r>
            <w:r>
              <w:rPr>
                <w:rtl w:val="0"/>
              </w:rPr>
            </w:r>
          </w:p>
        </w:tc>
        <w:tc>
          <w:tcPr>
            <w:shd w:val="clear" w:color="auto" w:fill="C6D9F1" w:themeFill="text2" w:themeFillTint="33"/>
            <w:tcMar/>
          </w:tcPr>
          <w:p w:rsidRDefault="00000000" w14:paraId="0000018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Evidence and impact:</w:t>
            </w:r>
            <w:r>
              <w:rPr>
                <w:rtl w:val="0"/>
              </w:rPr>
            </w:r>
          </w:p>
        </w:tc>
        <w:tc>
          <w:tcPr>
            <w:gridSpan w:val="2"/>
            <w:shd w:val="clear" w:color="auto" w:fill="C6D9F1" w:themeFill="text2" w:themeFillTint="33"/>
            <w:tcMar/>
          </w:tcPr>
          <w:p w:rsidRDefault="00000000" w14:paraId="0000018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5"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Sustainability and suggested</w:t>
            </w:r>
            <w:r>
              <w:rPr>
                <w:rtl w:val="0"/>
              </w:rPr>
            </w:r>
          </w:p>
          <w:p w:rsidRDefault="00000000" w14:paraId="0000018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90"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next steps:</w:t>
            </w:r>
            <w:r>
              <w:rPr>
                <w:rtl w:val="0"/>
              </w:rPr>
            </w:r>
          </w:p>
        </w:tc>
        <w:tc>
          <w:tcPr>
            <w:shd w:val="clear" w:color="auto" w:fill="C6D9F1" w:themeFill="text2" w:themeFillTint="33"/>
            <w:tcMar/>
          </w:tcPr>
          <w:p w:rsidRDefault="00000000" w14:paraId="0000018D"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231f20"/>
                <w:sz w:val="20"/>
                <w:szCs w:val="20"/>
                <w:u w:val="none"/>
                <w:shd w:val="clear" w:fill="auto"/>
                <w:vertAlign w:val="baseline"/>
              </w:rPr>
            </w:pPr>
            <w:r>
              <w:rPr>
                <w:rFonts w:ascii="Calibri" w:hAnsi="Calibri" w:eastAsia="Calibri" w:cs="Calibri"/>
                <w:b w:val="1"/>
                <w:i w:val="0"/>
                <w:smallCaps w:val="0"/>
                <w:strike w:val="0"/>
                <w:color w:val="231f20"/>
                <w:sz w:val="20"/>
                <w:szCs w:val="20"/>
                <w:u w:val="none"/>
                <w:shd w:val="clear" w:fill="auto"/>
                <w:vertAlign w:val="baseline"/>
                <w:rtl w:val="0"/>
              </w:rPr>
              <w:t xml:space="preserve">22/23</w:t>
            </w:r>
          </w:p>
        </w:tc>
        <w:tc>
          <w:tcPr>
            <w:shd w:val="clear" w:color="auto" w:fill="C6D9F1" w:themeFill="text2" w:themeFillTint="33"/>
            <w:tcMar/>
          </w:tcPr>
          <w:p w:rsidRDefault="00000000" w14:paraId="0000018E"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231f20"/>
                <w:sz w:val="20"/>
                <w:szCs w:val="20"/>
                <w:u w:val="none"/>
                <w:shd w:val="clear" w:fill="auto"/>
                <w:vertAlign w:val="baseline"/>
              </w:rPr>
            </w:pPr>
            <w:r>
              <w:rPr>
                <w:rFonts w:ascii="Calibri" w:hAnsi="Calibri" w:eastAsia="Calibri" w:cs="Calibri"/>
                <w:b w:val="1"/>
                <w:i w:val="0"/>
                <w:smallCaps w:val="0"/>
                <w:strike w:val="0"/>
                <w:color w:val="231f20"/>
                <w:sz w:val="20"/>
                <w:szCs w:val="20"/>
                <w:u w:val="none"/>
                <w:shd w:val="clear" w:fill="auto"/>
                <w:vertAlign w:val="baseline"/>
                <w:rtl w:val="0"/>
              </w:rPr>
              <w:t xml:space="preserve">23/24</w:t>
            </w:r>
          </w:p>
        </w:tc>
        <w:tc>
          <w:tcPr>
            <w:shd w:val="clear" w:color="auto" w:fill="C6D9F1" w:themeFill="text2" w:themeFillTint="33"/>
            <w:tcMar/>
          </w:tcPr>
          <w:p w:rsidRDefault="00000000" w14:paraId="0000018F"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000000"/>
                <w:sz w:val="20"/>
                <w:szCs w:val="20"/>
                <w:u w:val="none"/>
                <w:shd w:val="clear" w:fill="auto"/>
                <w:vertAlign w:val="baseline"/>
              </w:rPr>
            </w:pPr>
            <w:r>
              <w:rPr>
                <w:rFonts w:ascii="Calibri" w:hAnsi="Calibri" w:eastAsia="Calibri" w:cs="Calibri"/>
                <w:b w:val="1"/>
                <w:i w:val="0"/>
                <w:smallCaps w:val="0"/>
                <w:strike w:val="0"/>
                <w:color w:val="000000"/>
                <w:sz w:val="20"/>
                <w:szCs w:val="20"/>
                <w:u w:val="none"/>
                <w:shd w:val="clear" w:fill="auto"/>
                <w:vertAlign w:val="baseline"/>
                <w:rtl w:val="0"/>
              </w:rPr>
              <w:t xml:space="preserve">24/25</w:t>
            </w:r>
          </w:p>
        </w:tc>
      </w:tr>
      <w:tr xmlns:wp14="http://schemas.microsoft.com/office/word/2010/wordml" w:rsidTr="65311DB3" w14:paraId="2035F553" wp14:textId="77777777">
        <w:trPr>
          <w:cantSplit w:val="0"/>
          <w:trHeight w:val="1115" w:hRule="atLeast"/>
          <w:tblHeader w:val="0"/>
        </w:trPr>
        <w:tc>
          <w:tcPr>
            <w:tcMar/>
          </w:tcPr>
          <w:p w:rsidRDefault="00000000" w14:paraId="0000019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Review curriculum time allocation and scheme for Physical Education to ensure pupils meet National Curriculum outcomes. (minimum 2 hours of timetabled PE required to do this)</w:t>
            </w:r>
          </w:p>
        </w:tc>
        <w:tc>
          <w:tcPr>
            <w:tcMar/>
          </w:tcPr>
          <w:p w:rsidRDefault="00000000" w14:paraId="0000019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All children from Year 1 to Year 6 take part in two weekly PE sessions of 60 minutes. One of these is indoor sport and one of these is outdoor sports. </w:t>
            </w:r>
            <w:r>
              <w:rPr>
                <w:rtl w:val="0"/>
              </w:rPr>
            </w:r>
          </w:p>
        </w:tc>
        <w:tc>
          <w:tcPr>
            <w:tcMar/>
          </w:tcPr>
          <w:p w:rsidRDefault="00000000" w14:paraId="00000192" wp14:textId="77777777">
            <w:pPr>
              <w:jc w:val="center"/>
              <w:rPr>
                <w:rFonts w:ascii="Ebrima" w:hAnsi="Ebrima" w:eastAsia="Ebrima" w:cs="Ebrima"/>
                <w:sz w:val="20"/>
                <w:szCs w:val="20"/>
              </w:rPr>
            </w:pPr>
            <w:r>
              <w:rPr>
                <w:rFonts w:ascii="Ebrima" w:hAnsi="Ebrima" w:eastAsia="Ebrima" w:cs="Ebrima"/>
                <w:sz w:val="20"/>
                <w:szCs w:val="20"/>
                <w:rtl w:val="0"/>
              </w:rPr>
              <w:t xml:space="preserve">GetSet4PE scheme</w:t>
            </w:r>
          </w:p>
          <w:p w:rsidRDefault="00000000" w14:paraId="00000193" wp14:textId="77777777">
            <w:pPr>
              <w:jc w:val="center"/>
              <w:rPr>
                <w:sz w:val="20"/>
                <w:szCs w:val="20"/>
              </w:rPr>
            </w:pPr>
            <w:r>
              <w:rPr>
                <w:rtl w:val="0"/>
              </w:rPr>
            </w:r>
          </w:p>
        </w:tc>
        <w:tc>
          <w:tcPr>
            <w:tcMar/>
          </w:tcPr>
          <w:p w:rsidRDefault="00000000" w14:paraId="0000019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Pupil’s consistently achieving NC outcomes </w:t>
            </w:r>
          </w:p>
          <w:p w:rsidRDefault="00000000" w14:paraId="0000019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9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Children now attend school in their PE kits, to ensure no time is wasted getting changed, and the whole lessons are active.</w:t>
            </w:r>
            <w:r>
              <w:rPr>
                <w:rtl w:val="0"/>
              </w:rPr>
            </w:r>
          </w:p>
        </w:tc>
        <w:tc>
          <w:tcPr>
            <w:gridSpan w:val="2"/>
            <w:tcMar/>
          </w:tcPr>
          <w:p w:rsidRDefault="00000000" w14:paraId="0000019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Continue with current practice. </w:t>
            </w:r>
          </w:p>
          <w:p w:rsidRDefault="00000000" w14:paraId="0000019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9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Ensure all children are dressed appropriately to take part in the activities.</w:t>
            </w:r>
            <w:r>
              <w:rPr>
                <w:rtl w:val="0"/>
              </w:rPr>
            </w:r>
          </w:p>
        </w:tc>
        <w:tc>
          <w:tcPr>
            <w:shd w:val="clear" w:color="auto" w:fill="00FF00"/>
            <w:tcMar/>
          </w:tcPr>
          <w:p w:rsidRDefault="00000000" w14:paraId="0000019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19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19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32CFFE0D" wp14:textId="77777777">
        <w:trPr>
          <w:cantSplit w:val="0"/>
          <w:trHeight w:val="1115" w:hRule="atLeast"/>
          <w:tblHeader w:val="0"/>
        </w:trPr>
        <w:tc>
          <w:tcPr>
            <w:tcMar/>
          </w:tcPr>
          <w:p w:rsidRDefault="00000000" w14:paraId="0000019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Review the quality of teaching &amp; consider best way of allocating CPD from PE specialist, courses &amp; other sources</w:t>
            </w:r>
          </w:p>
        </w:tc>
        <w:tc>
          <w:tcPr>
            <w:tcMar/>
          </w:tcPr>
          <w:p w:rsidRDefault="00000000" w14:paraId="0000019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Observations of staff teaching P.E.</w:t>
            </w:r>
          </w:p>
          <w:p w:rsidRDefault="00000000" w14:paraId="000001A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A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Offer of shared teaching of PE for teachers not feeling confident. </w:t>
            </w:r>
            <w:r>
              <w:rPr>
                <w:rtl w:val="0"/>
              </w:rPr>
            </w:r>
          </w:p>
          <w:p w:rsidRDefault="00000000" w14:paraId="000001A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rtl w:val="0"/>
              </w:rPr>
            </w:r>
          </w:p>
        </w:tc>
        <w:tc>
          <w:tcPr>
            <w:tcMar/>
          </w:tcPr>
          <w:p w:rsidRDefault="00000000" w14:paraId="000001A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rtl w:val="0"/>
              </w:rPr>
            </w:r>
          </w:p>
        </w:tc>
        <w:tc>
          <w:tcPr>
            <w:tcMar/>
          </w:tcPr>
          <w:p w:rsidRDefault="00000000" w14:paraId="000001A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Feedback to help staff improve their own practice. </w:t>
            </w:r>
          </w:p>
          <w:p w:rsidRDefault="00000000" w14:paraId="000001A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A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More shared teaching being delivered to upskill teachers. </w:t>
            </w:r>
            <w:r>
              <w:rPr>
                <w:rtl w:val="0"/>
              </w:rPr>
            </w:r>
          </w:p>
          <w:p w:rsidRDefault="00000000" w14:paraId="000001A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rtl w:val="0"/>
              </w:rPr>
            </w:r>
          </w:p>
        </w:tc>
        <w:tc>
          <w:tcPr>
            <w:gridSpan w:val="2"/>
            <w:tcMar/>
          </w:tcPr>
          <w:p w:rsidRDefault="00000000" w14:paraId="000001A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Get CPD delivered in a staff meeting for areas that staff would like support. </w:t>
            </w:r>
            <w:r>
              <w:rPr>
                <w:rtl w:val="0"/>
              </w:rPr>
            </w:r>
          </w:p>
        </w:tc>
        <w:tc>
          <w:tcPr>
            <w:shd w:val="clear" w:color="auto" w:fill="00FF00"/>
            <w:tcMar/>
          </w:tcPr>
          <w:p w:rsidRDefault="00000000" w14:paraId="000001A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1EF70A"/>
            <w:tcMar/>
          </w:tcPr>
          <w:p w:rsidRDefault="00000000" w14:paraId="000001A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1A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40809478" wp14:textId="77777777">
        <w:trPr>
          <w:cantSplit w:val="0"/>
          <w:trHeight w:val="1115" w:hRule="atLeast"/>
          <w:tblHeader w:val="0"/>
        </w:trPr>
        <w:tc>
          <w:tcPr>
            <w:tcMar/>
          </w:tcPr>
          <w:p w:rsidRDefault="00000000" w14:paraId="000001A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PE Coordinator allocated time for planning &amp; review</w:t>
            </w:r>
          </w:p>
        </w:tc>
        <w:tc>
          <w:tcPr>
            <w:tcMar/>
          </w:tcPr>
          <w:p w:rsidRDefault="00000000" w14:paraId="000001A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Leadership time for PE co-ordinator.</w:t>
            </w:r>
            <w:r>
              <w:rPr>
                <w:rtl w:val="0"/>
              </w:rPr>
            </w:r>
          </w:p>
        </w:tc>
        <w:tc>
          <w:tcPr>
            <w:tcMar/>
          </w:tcPr>
          <w:p w:rsidRDefault="00000000" w14:paraId="000001A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£500</w:t>
            </w:r>
            <w:r>
              <w:rPr>
                <w:rtl w:val="0"/>
              </w:rPr>
            </w:r>
          </w:p>
        </w:tc>
        <w:tc>
          <w:tcPr>
            <w:tcMar/>
          </w:tcPr>
          <w:p w:rsidRDefault="00000000" w14:paraId="000001B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Leadership time to complete lesson observations, organising sport’s coaches, completing PE audit/review and attending some cluster meetings. </w:t>
            </w:r>
            <w:r>
              <w:rPr>
                <w:rtl w:val="0"/>
              </w:rPr>
            </w:r>
          </w:p>
        </w:tc>
        <w:tc>
          <w:tcPr>
            <w:gridSpan w:val="2"/>
            <w:tcMar/>
          </w:tcPr>
          <w:p w:rsidRDefault="00000000" w14:paraId="000001B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Time for PE leader to attend all cluster meetings (supply covered using PE budget).</w:t>
            </w:r>
            <w:r>
              <w:rPr>
                <w:rtl w:val="0"/>
              </w:rPr>
            </w:r>
          </w:p>
        </w:tc>
        <w:tc>
          <w:tcPr>
            <w:shd w:val="clear" w:color="auto" w:fill="00FF00"/>
            <w:tcMar/>
          </w:tcPr>
          <w:p w:rsidRDefault="00000000" w14:paraId="000001B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FFFF00"/>
            <w:tcMar/>
          </w:tcPr>
          <w:p w:rsidRDefault="00000000" w14:paraId="000001B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1B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77072F97" wp14:textId="77777777">
        <w:trPr>
          <w:cantSplit w:val="0"/>
          <w:trHeight w:val="833" w:hRule="atLeast"/>
          <w:tblHeader w:val="0"/>
        </w:trPr>
        <w:tc>
          <w:tcPr>
            <w:tcMar/>
          </w:tcPr>
          <w:p w:rsidRDefault="00000000" w14:paraId="000001B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vertAlign w:val="baseline"/>
              </w:rPr>
            </w:pPr>
            <w:r>
              <w:rPr>
                <w:rFonts w:ascii="Calibri" w:hAnsi="Calibri" w:eastAsia="Calibri" w:cs="Calibri"/>
                <w:b w:val="0"/>
                <w:i w:val="0"/>
                <w:smallCaps w:val="0"/>
                <w:strike w:val="0"/>
                <w:color w:val="000000"/>
                <w:sz w:val="20"/>
                <w:szCs w:val="20"/>
                <w:u w:val="none"/>
                <w:vertAlign w:val="baseline"/>
                <w:rtl w:val="0"/>
              </w:rPr>
              <w:t xml:space="preserve">Review supporting resources </w:t>
            </w:r>
          </w:p>
        </w:tc>
        <w:tc>
          <w:tcPr>
            <w:tcMar/>
          </w:tcPr>
          <w:p w:rsidRDefault="00000000" w14:paraId="000001B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New scheme - GetSet4PE</w:t>
            </w:r>
            <w:r>
              <w:rPr>
                <w:rtl w:val="0"/>
              </w:rPr>
            </w:r>
          </w:p>
        </w:tc>
        <w:tc>
          <w:tcPr>
            <w:tcMar/>
          </w:tcPr>
          <w:p w:rsidRDefault="00000000" w14:paraId="000001B8" wp14:textId="77777777">
            <w:pPr>
              <w:jc w:val="center"/>
              <w:rPr>
                <w:rFonts w:ascii="Ebrima" w:hAnsi="Ebrima" w:eastAsia="Ebrima" w:cs="Ebrima"/>
                <w:sz w:val="20"/>
                <w:szCs w:val="20"/>
              </w:rPr>
            </w:pPr>
            <w:r>
              <w:rPr>
                <w:rFonts w:ascii="Ebrima" w:hAnsi="Ebrima" w:eastAsia="Ebrima" w:cs="Ebrima"/>
                <w:sz w:val="20"/>
                <w:szCs w:val="20"/>
                <w:rtl w:val="0"/>
              </w:rPr>
              <w:t xml:space="preserve">GetSet4PE scheme</w:t>
            </w:r>
          </w:p>
          <w:p w:rsidRDefault="00000000" w14:paraId="000001B9" wp14:textId="77777777">
            <w:pPr>
              <w:jc w:val="center"/>
              <w:rPr>
                <w:sz w:val="20"/>
                <w:szCs w:val="20"/>
              </w:rPr>
            </w:pPr>
            <w:r>
              <w:rPr>
                <w:rtl w:val="0"/>
              </w:rPr>
            </w:r>
          </w:p>
        </w:tc>
        <w:tc>
          <w:tcPr>
            <w:tcMar/>
          </w:tcPr>
          <w:p w:rsidRDefault="00000000" w14:paraId="000001B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Staff feel much more confident using this scheme compared to previous scheme. Overview is clearly mapped out with retrieval of skills in mind. </w:t>
            </w:r>
            <w:r>
              <w:rPr>
                <w:rtl w:val="0"/>
              </w:rPr>
            </w:r>
          </w:p>
        </w:tc>
        <w:tc>
          <w:tcPr>
            <w:gridSpan w:val="2"/>
            <w:tcMar/>
          </w:tcPr>
          <w:p w:rsidRDefault="00000000" w14:paraId="000001B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Consider new resources that we could use to get children more active. </w:t>
            </w:r>
            <w:r>
              <w:rPr>
                <w:rtl w:val="0"/>
              </w:rPr>
            </w:r>
          </w:p>
          <w:p w:rsidRDefault="00000000" w14:paraId="000001B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720" w:right="0" w:firstLine="0"/>
              <w:jc w:val="left"/>
              <w:rPr>
                <w:sz w:val="20"/>
                <w:szCs w:val="20"/>
                <w:u w:val="none"/>
              </w:rPr>
            </w:pPr>
            <w:r>
              <w:rPr>
                <w:rtl w:val="0"/>
              </w:rPr>
            </w:r>
          </w:p>
        </w:tc>
        <w:tc>
          <w:tcPr>
            <w:shd w:val="clear" w:color="auto" w:fill="00FF00"/>
            <w:tcMar/>
          </w:tcPr>
          <w:p w:rsidRDefault="00000000" w14:paraId="000001B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1EF70A"/>
            <w:tcMar/>
          </w:tcPr>
          <w:p w:rsidRDefault="00000000" w14:paraId="000001B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1C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75A50A72" wp14:textId="77777777">
        <w:trPr>
          <w:cantSplit w:val="0"/>
          <w:trHeight w:val="831" w:hRule="atLeast"/>
          <w:tblHeader w:val="0"/>
        </w:trPr>
        <w:tc>
          <w:tcPr>
            <w:tcMar/>
          </w:tcPr>
          <w:p w:rsidRDefault="00000000" w14:paraId="000001C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Targets relating to PE delivery being encouraged to form part of performance management</w:t>
            </w:r>
          </w:p>
        </w:tc>
        <w:tc>
          <w:tcPr>
            <w:tcMar/>
          </w:tcPr>
          <w:p w:rsidRDefault="00000000" w14:paraId="000001C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Subject leadership targets set for PE lead </w:t>
            </w:r>
            <w:r>
              <w:rPr>
                <w:rtl w:val="0"/>
              </w:rPr>
            </w:r>
          </w:p>
        </w:tc>
        <w:tc>
          <w:tcPr>
            <w:tcMar/>
          </w:tcPr>
          <w:p w:rsidRDefault="00000000" w14:paraId="000001C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£0</w:t>
            </w:r>
            <w:r>
              <w:rPr>
                <w:rtl w:val="0"/>
              </w:rPr>
            </w:r>
          </w:p>
        </w:tc>
        <w:tc>
          <w:tcPr>
            <w:tcMar/>
          </w:tcPr>
          <w:p w:rsidRDefault="00000000" w14:paraId="000001C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PE lead met performance management targets </w:t>
            </w:r>
            <w:r>
              <w:rPr>
                <w:rtl w:val="0"/>
              </w:rPr>
            </w:r>
          </w:p>
        </w:tc>
        <w:tc>
          <w:tcPr>
            <w:gridSpan w:val="2"/>
            <w:tcMar/>
          </w:tcPr>
          <w:p w:rsidRDefault="00000000" w14:paraId="000001C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ECT to shadow PE lead so that she has the skills and knowledge to lead PE in 2024-25</w:t>
            </w:r>
            <w:r>
              <w:rPr>
                <w:rtl w:val="0"/>
              </w:rPr>
            </w:r>
          </w:p>
        </w:tc>
        <w:tc>
          <w:tcPr>
            <w:shd w:val="clear" w:color="auto" w:fill="00FF00"/>
            <w:tcMar/>
          </w:tcPr>
          <w:p w:rsidRDefault="00000000" w14:paraId="000001C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1EF70A"/>
            <w:tcMar/>
          </w:tcPr>
          <w:p w:rsidRDefault="00000000" w14:paraId="000001C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1C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55F00C4F" wp14:textId="77777777">
        <w:trPr>
          <w:cantSplit w:val="0"/>
          <w:trHeight w:val="831" w:hRule="atLeast"/>
          <w:tblHeader w:val="0"/>
        </w:trPr>
        <w:tc>
          <w:tcPr>
            <w:tcMar/>
          </w:tcPr>
          <w:p w:rsidRDefault="00000000" w14:paraId="000001C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Develop an assessment programme for PE to monitor progress</w:t>
            </w:r>
          </w:p>
        </w:tc>
        <w:tc>
          <w:tcPr>
            <w:tcMar/>
          </w:tcPr>
          <w:p w:rsidRDefault="00000000" w14:paraId="000001C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GetSet4PE scheme used to guide assessment. </w:t>
            </w:r>
            <w:r>
              <w:rPr>
                <w:rtl w:val="0"/>
              </w:rPr>
            </w:r>
          </w:p>
          <w:p w:rsidRDefault="00000000" w14:paraId="000001C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p w:rsidRDefault="00000000" w14:paraId="000001C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p w:rsidRDefault="00000000" w14:paraId="000001C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p w:rsidRDefault="00000000" w14:paraId="000001C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tc>
        <w:tc>
          <w:tcPr>
            <w:tcMar/>
          </w:tcPr>
          <w:p w:rsidRDefault="00000000" w14:paraId="000001D0" wp14:textId="77777777">
            <w:pPr>
              <w:jc w:val="center"/>
              <w:rPr>
                <w:rFonts w:ascii="Ebrima" w:hAnsi="Ebrima" w:eastAsia="Ebrima" w:cs="Ebrima"/>
                <w:sz w:val="20"/>
                <w:szCs w:val="20"/>
              </w:rPr>
            </w:pPr>
            <w:r>
              <w:rPr>
                <w:rFonts w:ascii="Ebrima" w:hAnsi="Ebrima" w:eastAsia="Ebrima" w:cs="Ebrima"/>
                <w:sz w:val="20"/>
                <w:szCs w:val="20"/>
                <w:rtl w:val="0"/>
              </w:rPr>
              <w:t xml:space="preserve">GetSet4PE scheme</w:t>
            </w:r>
          </w:p>
          <w:p w:rsidRDefault="00000000" w14:paraId="000001D1" wp14:textId="77777777">
            <w:pPr>
              <w:jc w:val="center"/>
              <w:rPr>
                <w:sz w:val="20"/>
                <w:szCs w:val="20"/>
              </w:rPr>
            </w:pPr>
            <w:r>
              <w:rPr>
                <w:rtl w:val="0"/>
              </w:rPr>
            </w:r>
          </w:p>
        </w:tc>
        <w:tc>
          <w:tcPr>
            <w:tcMar/>
          </w:tcPr>
          <w:p w:rsidRDefault="00000000" w14:paraId="000001D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Staff use assessment toll within scheme to assess children on the topics that they teach.</w:t>
            </w:r>
            <w:r>
              <w:rPr>
                <w:rtl w:val="0"/>
              </w:rPr>
            </w:r>
          </w:p>
        </w:tc>
        <w:tc>
          <w:tcPr>
            <w:gridSpan w:val="2"/>
            <w:tcMar/>
          </w:tcPr>
          <w:p w:rsidRDefault="00000000" w14:paraId="000001D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Ensure all teaching staff are using the same assessment tool to make their judgements. </w:t>
            </w:r>
          </w:p>
          <w:p w:rsidRDefault="00000000" w14:paraId="000001D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D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Ensure all staff have a clear understanding of WT/ EXP and GD in PE. </w:t>
            </w:r>
            <w:r>
              <w:rPr>
                <w:rtl w:val="0"/>
              </w:rPr>
            </w:r>
          </w:p>
        </w:tc>
        <w:tc>
          <w:tcPr>
            <w:shd w:val="clear" w:color="auto" w:fill="FFFF00"/>
            <w:tcMar/>
          </w:tcPr>
          <w:p w:rsidRDefault="00000000" w14:paraId="000001D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FFFF00"/>
            <w:tcMar/>
          </w:tcPr>
          <w:p w:rsidRDefault="00000000" w14:paraId="000001D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1D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313450D2" wp14:textId="77777777">
        <w:trPr>
          <w:cantSplit w:val="0"/>
          <w:trHeight w:val="620" w:hRule="atLeast"/>
          <w:tblHeader w:val="0"/>
        </w:trPr>
        <w:tc>
          <w:tcPr>
            <w:gridSpan w:val="9"/>
            <w:shd w:val="clear" w:color="auto" w:fill="8DB3E2" w:themeFill="text2" w:themeFillTint="66"/>
            <w:tcMar/>
          </w:tcPr>
          <w:p w:rsidRDefault="00000000" w14:paraId="000001D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28"/>
                <w:szCs w:val="28"/>
                <w:u w:val="none"/>
                <w:shd w:val="clear" w:fill="auto"/>
                <w:vertAlign w:val="baseline"/>
              </w:rPr>
            </w:pPr>
            <w:r>
              <w:rPr>
                <w:rtl w:val="0"/>
              </w:rPr>
            </w:r>
          </w:p>
          <w:p w:rsidRDefault="00000000" w14:paraId="000001D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32"/>
                <w:szCs w:val="32"/>
                <w:u w:val="none"/>
                <w:shd w:val="clear" w:fill="auto"/>
                <w:vertAlign w:val="baseline"/>
              </w:rPr>
            </w:pPr>
            <w:r>
              <w:rPr>
                <w:rFonts w:ascii="Calibri" w:hAnsi="Calibri" w:eastAsia="Calibri" w:cs="Calibri"/>
                <w:b w:val="1"/>
                <w:i w:val="0"/>
                <w:smallCaps w:val="0"/>
                <w:strike w:val="0"/>
                <w:color w:val="000000"/>
                <w:sz w:val="32"/>
                <w:szCs w:val="32"/>
                <w:u w:val="none"/>
                <w:shd w:val="clear" w:fill="auto"/>
                <w:vertAlign w:val="baseline"/>
                <w:rtl w:val="0"/>
              </w:rPr>
              <w:t xml:space="preserve">Key indicator 4: Broader Range of Activities</w:t>
            </w:r>
          </w:p>
          <w:p w:rsidRDefault="00000000" w14:paraId="000001DC" wp14:textId="77777777">
            <w:pPr>
              <w:keepNext w:val="0"/>
              <w:keepLines w:val="0"/>
              <w:widowControl w:val="0"/>
              <w:numPr>
                <w:ilvl w:val="0"/>
                <w:numId w:val="3"/>
              </w:numPr>
              <w:pBdr>
                <w:top w:val="nil" w:sz="0" w:space="0"/>
                <w:left w:val="nil" w:sz="0" w:space="0"/>
                <w:bottom w:val="nil" w:sz="0" w:space="0"/>
                <w:right w:val="nil" w:sz="0" w:space="0"/>
                <w:between w:val="nil" w:sz="0" w:space="0"/>
              </w:pBdr>
              <w:shd w:val="clear" w:fill="auto"/>
              <w:spacing w:before="0" w:after="0" w:line="257" w:lineRule="auto"/>
              <w:ind w:left="430" w:right="0" w:hanging="360"/>
              <w:jc w:val="left"/>
              <w:rPr>
                <w:rFonts w:ascii="Calibri" w:hAnsi="Calibri" w:eastAsia="Calibri" w:cs="Calibri"/>
                <w:b w:val="0"/>
                <w:i w:val="1"/>
                <w:smallCaps w:val="0"/>
                <w:strike w:val="0"/>
                <w:color w:val="000000"/>
                <w:sz w:val="24"/>
                <w:szCs w:val="24"/>
                <w:u w:val="none"/>
                <w:shd w:val="clear" w:fill="auto"/>
                <w:vertAlign w:val="baseline"/>
              </w:rPr>
            </w:pPr>
            <w:r>
              <w:rPr>
                <w:rFonts w:ascii="Calibri" w:hAnsi="Calibri" w:eastAsia="Calibri" w:cs="Calibri"/>
                <w:b w:val="0"/>
                <w:i w:val="1"/>
                <w:smallCaps w:val="0"/>
                <w:strike w:val="0"/>
                <w:color w:val="000000"/>
                <w:sz w:val="24"/>
                <w:szCs w:val="24"/>
                <w:u w:val="none"/>
                <w:shd w:val="clear" w:fill="auto"/>
                <w:vertAlign w:val="baseline"/>
                <w:rtl w:val="0"/>
              </w:rPr>
              <w:t xml:space="preserve">Broader experience of a range of sports and activities offered to all pupils</w:t>
            </w:r>
          </w:p>
          <w:p w:rsidRDefault="00000000" w14:paraId="000001D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28"/>
                <w:szCs w:val="28"/>
                <w:u w:val="none"/>
                <w:shd w:val="clear" w:fill="auto"/>
                <w:vertAlign w:val="baseline"/>
              </w:rPr>
            </w:pPr>
            <w:r>
              <w:rPr>
                <w:rtl w:val="0"/>
              </w:rPr>
            </w:r>
          </w:p>
        </w:tc>
      </w:tr>
      <w:tr xmlns:wp14="http://schemas.microsoft.com/office/word/2010/wordml" w:rsidTr="65311DB3" w14:paraId="54FBD09C" wp14:textId="77777777">
        <w:trPr>
          <w:cantSplit w:val="0"/>
          <w:trHeight w:val="580" w:hRule="atLeast"/>
          <w:tblHeader w:val="0"/>
        </w:trPr>
        <w:tc>
          <w:tcPr>
            <w:shd w:val="clear" w:color="auto" w:fill="C6D9F1" w:themeFill="text2" w:themeFillTint="33"/>
            <w:tcMar/>
          </w:tcPr>
          <w:p w:rsidRDefault="00000000" w14:paraId="000001E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5"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School focus with clarity on intended</w:t>
            </w:r>
            <w:r>
              <w:rPr>
                <w:rtl w:val="0"/>
              </w:rPr>
            </w:r>
          </w:p>
          <w:p w:rsidRDefault="00000000" w14:paraId="000001E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90"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impact on pupils:</w:t>
            </w:r>
            <w:r>
              <w:rPr>
                <w:rtl w:val="0"/>
              </w:rPr>
            </w:r>
          </w:p>
        </w:tc>
        <w:tc>
          <w:tcPr>
            <w:shd w:val="clear" w:color="auto" w:fill="C6D9F1" w:themeFill="text2" w:themeFillTint="33"/>
            <w:tcMar/>
          </w:tcPr>
          <w:p w:rsidRDefault="00000000" w14:paraId="000001E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Actions to achieve:</w:t>
            </w:r>
            <w:r>
              <w:rPr>
                <w:rtl w:val="0"/>
              </w:rPr>
            </w:r>
          </w:p>
        </w:tc>
        <w:tc>
          <w:tcPr>
            <w:shd w:val="clear" w:color="auto" w:fill="C6D9F1" w:themeFill="text2" w:themeFillTint="33"/>
            <w:tcMar/>
          </w:tcPr>
          <w:p w:rsidRDefault="00000000" w14:paraId="000001E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5"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Funding</w:t>
            </w:r>
            <w:r>
              <w:rPr>
                <w:rtl w:val="0"/>
              </w:rPr>
            </w:r>
          </w:p>
          <w:p w:rsidRDefault="00000000" w14:paraId="000001E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90"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allocated:</w:t>
            </w:r>
            <w:r>
              <w:rPr>
                <w:rtl w:val="0"/>
              </w:rPr>
            </w:r>
          </w:p>
        </w:tc>
        <w:tc>
          <w:tcPr>
            <w:gridSpan w:val="2"/>
            <w:shd w:val="clear" w:color="auto" w:fill="C6D9F1" w:themeFill="text2" w:themeFillTint="33"/>
            <w:tcMar/>
          </w:tcPr>
          <w:p w:rsidRDefault="00000000" w14:paraId="000001E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Evidence and impact:</w:t>
            </w:r>
            <w:r>
              <w:rPr>
                <w:rtl w:val="0"/>
              </w:rPr>
            </w:r>
          </w:p>
        </w:tc>
        <w:tc>
          <w:tcPr>
            <w:shd w:val="clear" w:color="auto" w:fill="C6D9F1" w:themeFill="text2" w:themeFillTint="33"/>
            <w:tcMar/>
          </w:tcPr>
          <w:p w:rsidRDefault="00000000" w14:paraId="000001E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5"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Sustainability and suggested</w:t>
            </w:r>
            <w:r>
              <w:rPr>
                <w:rtl w:val="0"/>
              </w:rPr>
            </w:r>
          </w:p>
          <w:p w:rsidRDefault="00000000" w14:paraId="000001E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90"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next steps:</w:t>
            </w:r>
            <w:r>
              <w:rPr>
                <w:rtl w:val="0"/>
              </w:rPr>
            </w:r>
          </w:p>
        </w:tc>
        <w:tc>
          <w:tcPr>
            <w:shd w:val="clear" w:color="auto" w:fill="C6D9F1" w:themeFill="text2" w:themeFillTint="33"/>
            <w:tcMar/>
          </w:tcPr>
          <w:p w:rsidRDefault="00000000" w14:paraId="000001EF"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231f20"/>
                <w:sz w:val="20"/>
                <w:szCs w:val="20"/>
                <w:u w:val="none"/>
                <w:shd w:val="clear" w:fill="auto"/>
                <w:vertAlign w:val="baseline"/>
              </w:rPr>
            </w:pPr>
            <w:r>
              <w:rPr>
                <w:rFonts w:ascii="Calibri" w:hAnsi="Calibri" w:eastAsia="Calibri" w:cs="Calibri"/>
                <w:b w:val="1"/>
                <w:i w:val="0"/>
                <w:smallCaps w:val="0"/>
                <w:strike w:val="0"/>
                <w:color w:val="231f20"/>
                <w:sz w:val="20"/>
                <w:szCs w:val="20"/>
                <w:u w:val="none"/>
                <w:shd w:val="clear" w:fill="auto"/>
                <w:vertAlign w:val="baseline"/>
                <w:rtl w:val="0"/>
              </w:rPr>
              <w:t xml:space="preserve">22/23</w:t>
            </w:r>
          </w:p>
        </w:tc>
        <w:tc>
          <w:tcPr>
            <w:shd w:val="clear" w:color="auto" w:fill="C6D9F1" w:themeFill="text2" w:themeFillTint="33"/>
            <w:tcMar/>
          </w:tcPr>
          <w:p w:rsidRDefault="00000000" w14:paraId="000001F0"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70" w:right="0" w:firstLine="0"/>
              <w:jc w:val="center"/>
              <w:rPr>
                <w:rFonts w:ascii="Calibri" w:hAnsi="Calibri" w:eastAsia="Calibri" w:cs="Calibri"/>
                <w:b w:val="1"/>
                <w:i w:val="0"/>
                <w:smallCaps w:val="0"/>
                <w:strike w:val="0"/>
                <w:color w:val="231f20"/>
                <w:sz w:val="20"/>
                <w:szCs w:val="20"/>
                <w:u w:val="none"/>
                <w:shd w:val="clear" w:fill="auto"/>
                <w:vertAlign w:val="baseline"/>
              </w:rPr>
            </w:pPr>
            <w:r>
              <w:rPr>
                <w:rFonts w:ascii="Calibri" w:hAnsi="Calibri" w:eastAsia="Calibri" w:cs="Calibri"/>
                <w:b w:val="1"/>
                <w:i w:val="0"/>
                <w:smallCaps w:val="0"/>
                <w:strike w:val="0"/>
                <w:color w:val="231f20"/>
                <w:sz w:val="20"/>
                <w:szCs w:val="20"/>
                <w:u w:val="none"/>
                <w:shd w:val="clear" w:fill="auto"/>
                <w:vertAlign w:val="baseline"/>
                <w:rtl w:val="0"/>
              </w:rPr>
              <w:t xml:space="preserve">23/24</w:t>
            </w:r>
          </w:p>
        </w:tc>
        <w:tc>
          <w:tcPr>
            <w:shd w:val="clear" w:color="auto" w:fill="C6D9F1" w:themeFill="text2" w:themeFillTint="33"/>
            <w:tcMar/>
          </w:tcPr>
          <w:p w:rsidRDefault="00000000" w14:paraId="000001F1"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70" w:right="0" w:firstLine="0"/>
              <w:jc w:val="center"/>
              <w:rPr>
                <w:rFonts w:ascii="Calibri" w:hAnsi="Calibri" w:eastAsia="Calibri" w:cs="Calibri"/>
                <w:b w:val="1"/>
                <w:i w:val="0"/>
                <w:smallCaps w:val="0"/>
                <w:strike w:val="0"/>
                <w:color w:val="000000"/>
                <w:sz w:val="20"/>
                <w:szCs w:val="20"/>
                <w:u w:val="none"/>
                <w:shd w:val="clear" w:fill="auto"/>
                <w:vertAlign w:val="baseline"/>
              </w:rPr>
            </w:pPr>
            <w:r>
              <w:rPr>
                <w:rFonts w:ascii="Calibri" w:hAnsi="Calibri" w:eastAsia="Calibri" w:cs="Calibri"/>
                <w:b w:val="1"/>
                <w:i w:val="0"/>
                <w:smallCaps w:val="0"/>
                <w:strike w:val="0"/>
                <w:color w:val="000000"/>
                <w:sz w:val="20"/>
                <w:szCs w:val="20"/>
                <w:u w:val="none"/>
                <w:shd w:val="clear" w:fill="auto"/>
                <w:vertAlign w:val="baseline"/>
                <w:rtl w:val="0"/>
              </w:rPr>
              <w:t xml:space="preserve">24/25</w:t>
            </w:r>
          </w:p>
        </w:tc>
      </w:tr>
      <w:tr xmlns:wp14="http://schemas.microsoft.com/office/word/2010/wordml" w:rsidTr="65311DB3" w14:paraId="04602F8A" wp14:textId="77777777">
        <w:trPr>
          <w:cantSplit w:val="0"/>
          <w:trHeight w:val="887" w:hRule="atLeast"/>
          <w:tblHeader w:val="0"/>
        </w:trPr>
        <w:tc>
          <w:tcPr>
            <w:tcMar/>
          </w:tcPr>
          <w:p w:rsidRDefault="00000000" w14:paraId="000001F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Review extra-curricular offer </w:t>
            </w:r>
          </w:p>
        </w:tc>
        <w:tc>
          <w:tcPr>
            <w:tcMar/>
          </w:tcPr>
          <w:p w:rsidRDefault="00000000" w14:paraId="000001F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Links with new external providers to provide clubs.</w:t>
            </w:r>
          </w:p>
          <w:p w:rsidRDefault="00000000" w14:paraId="000001F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F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Range of after-school clubs that provide opportunity for all ages and genders. </w:t>
            </w:r>
          </w:p>
          <w:p w:rsidRDefault="00000000" w14:paraId="000001F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F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Children have participated in a range of local sports events </w:t>
            </w:r>
          </w:p>
          <w:p w:rsidRDefault="00000000" w14:paraId="000001F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F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Sports day (Reception, Year 1, Year 2, LKS2, UKS2)</w:t>
            </w:r>
          </w:p>
          <w:p w:rsidRDefault="00000000" w14:paraId="000001F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1F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Free discos </w:t>
            </w:r>
          </w:p>
          <w:p w:rsidRDefault="00000000" w14:paraId="000001F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tc>
        <w:tc>
          <w:tcPr>
            <w:tcMar/>
          </w:tcPr>
          <w:p w:rsidRDefault="00000000" w14:paraId="000001F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i w:val="0"/>
                <w:smallCaps w:val="0"/>
                <w:strike w:val="0"/>
                <w:color w:val="000000"/>
                <w:sz w:val="20"/>
                <w:szCs w:val="20"/>
                <w:u w:val="none"/>
                <w:shd w:val="clear" w:fill="auto"/>
                <w:vertAlign w:val="baseline"/>
              </w:rPr>
            </w:pPr>
            <w:r>
              <w:rPr>
                <w:sz w:val="20"/>
                <w:szCs w:val="20"/>
                <w:rtl w:val="0"/>
              </w:rPr>
              <w:t xml:space="preserve">£0</w:t>
            </w:r>
            <w:r>
              <w:rPr>
                <w:rtl w:val="0"/>
              </w:rPr>
            </w:r>
          </w:p>
        </w:tc>
        <w:tc>
          <w:tcPr>
            <w:gridSpan w:val="2"/>
            <w:tcMar/>
          </w:tcPr>
          <w:p w:rsidRDefault="00000000" w14:paraId="000001F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Increase in the amount of events  </w:t>
            </w:r>
          </w:p>
          <w:p w:rsidRDefault="00000000" w14:paraId="000001F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0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There was a broader range of clubs available, with at least one sports club available every half term for all children. Clubs included, dodgeball, football and dance.</w:t>
            </w:r>
          </w:p>
          <w:p w:rsidRDefault="00000000" w14:paraId="0000020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i w:val="0"/>
                <w:smallCaps w:val="0"/>
                <w:strike w:val="0"/>
                <w:color w:val="000000"/>
                <w:sz w:val="20"/>
                <w:szCs w:val="20"/>
                <w:u w:val="none"/>
                <w:shd w:val="clear" w:fill="auto"/>
                <w:vertAlign w:val="baseline"/>
              </w:rPr>
            </w:pPr>
            <w:r>
              <w:rPr>
                <w:sz w:val="20"/>
                <w:szCs w:val="20"/>
                <w:rtl w:val="0"/>
              </w:rPr>
              <w:t xml:space="preserve"> </w:t>
            </w:r>
            <w:r>
              <w:rPr>
                <w:rtl w:val="0"/>
              </w:rPr>
            </w:r>
          </w:p>
          <w:p w:rsidRDefault="00000000" w14:paraId="0000020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External providers have organised clubs in dance and football.</w:t>
            </w:r>
          </w:p>
        </w:tc>
        <w:tc>
          <w:tcPr>
            <w:tcMar/>
          </w:tcPr>
          <w:p w:rsidRDefault="00000000" w14:paraId="00000204" wp14:textId="77777777">
            <w:pPr>
              <w:ind w:left="0" w:firstLine="0"/>
              <w:rPr>
                <w:sz w:val="20"/>
                <w:szCs w:val="20"/>
              </w:rPr>
            </w:pPr>
            <w:r>
              <w:rPr>
                <w:sz w:val="20"/>
                <w:szCs w:val="20"/>
                <w:rtl w:val="0"/>
              </w:rPr>
              <w:t xml:space="preserve">All teacher to take the children to one sports event each year (In replace for a staff meeting) </w:t>
            </w:r>
          </w:p>
          <w:p w:rsidRDefault="00000000" w14:paraId="00000205" wp14:textId="77777777">
            <w:pPr>
              <w:ind w:left="0" w:firstLine="0"/>
              <w:rPr>
                <w:sz w:val="20"/>
                <w:szCs w:val="20"/>
              </w:rPr>
            </w:pPr>
            <w:r>
              <w:rPr>
                <w:rtl w:val="0"/>
              </w:rPr>
            </w:r>
          </w:p>
          <w:p w:rsidRDefault="00000000" w14:paraId="00000206" wp14:textId="77777777">
            <w:pPr>
              <w:ind w:left="0" w:firstLine="0"/>
              <w:rPr>
                <w:sz w:val="20"/>
                <w:szCs w:val="20"/>
              </w:rPr>
            </w:pPr>
            <w:r>
              <w:rPr>
                <w:sz w:val="20"/>
                <w:szCs w:val="20"/>
                <w:rtl w:val="0"/>
              </w:rPr>
              <w:t xml:space="preserve">Continue to offer a broad range of clubs to all children.</w:t>
            </w:r>
          </w:p>
          <w:p w:rsidRDefault="00000000" w14:paraId="00000207" wp14:textId="77777777">
            <w:pPr>
              <w:ind w:left="0" w:firstLine="0"/>
              <w:rPr>
                <w:sz w:val="20"/>
                <w:szCs w:val="20"/>
              </w:rPr>
            </w:pPr>
            <w:r>
              <w:rPr>
                <w:rtl w:val="0"/>
              </w:rPr>
            </w:r>
          </w:p>
          <w:p w:rsidRDefault="00000000" w14:paraId="00000208" wp14:textId="77777777">
            <w:pPr>
              <w:ind w:left="0" w:firstLine="0"/>
              <w:rPr>
                <w:sz w:val="20"/>
                <w:szCs w:val="20"/>
              </w:rPr>
            </w:pPr>
            <w:r>
              <w:rPr>
                <w:sz w:val="20"/>
                <w:szCs w:val="20"/>
                <w:rtl w:val="0"/>
              </w:rPr>
              <w:t xml:space="preserve">Consider children’s interests and get providers for clubs that our children will enjoy. </w:t>
            </w:r>
          </w:p>
          <w:p w:rsidRDefault="00000000" w14:paraId="00000209" wp14:textId="77777777">
            <w:pPr>
              <w:ind w:left="720" w:firstLine="0"/>
              <w:rPr>
                <w:sz w:val="20"/>
                <w:szCs w:val="20"/>
              </w:rPr>
            </w:pPr>
            <w:r>
              <w:rPr>
                <w:rtl w:val="0"/>
              </w:rPr>
            </w:r>
          </w:p>
        </w:tc>
        <w:tc>
          <w:tcPr>
            <w:shd w:val="clear" w:color="auto" w:fill="FFFF00"/>
            <w:tcMar/>
          </w:tcPr>
          <w:p w:rsidRDefault="00000000" w14:paraId="0000020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1DFC12"/>
            <w:tcMar/>
          </w:tcPr>
          <w:p w:rsidRDefault="00000000" w14:paraId="0000020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0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75F39D06" wp14:textId="77777777">
        <w:trPr>
          <w:cantSplit w:val="0"/>
          <w:trHeight w:val="887" w:hRule="atLeast"/>
          <w:tblHeader w:val="0"/>
        </w:trPr>
        <w:tc>
          <w:tcPr>
            <w:tcMar/>
          </w:tcPr>
          <w:p w:rsidRDefault="00000000" w14:paraId="0000020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Review extra-curricular activity balance</w:t>
            </w:r>
          </w:p>
        </w:tc>
        <w:tc>
          <w:tcPr>
            <w:tcMar/>
          </w:tcPr>
          <w:p w:rsidRDefault="00000000" w14:paraId="0000020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vertAlign w:val="baseline"/>
              </w:rPr>
            </w:pPr>
            <w:r>
              <w:rPr>
                <w:sz w:val="20"/>
                <w:szCs w:val="20"/>
                <w:rtl w:val="0"/>
              </w:rPr>
              <w:t xml:space="preserve">Additional focus on dance </w:t>
            </w:r>
            <w:r>
              <w:rPr>
                <w:rtl w:val="0"/>
              </w:rPr>
            </w:r>
          </w:p>
          <w:p w:rsidRDefault="00000000" w14:paraId="0000020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425.19685039370046" w:right="0" w:hanging="360"/>
              <w:jc w:val="left"/>
              <w:rPr>
                <w:rFonts w:ascii="Calibri" w:hAnsi="Calibri" w:eastAsia="Calibri" w:cs="Calibri"/>
                <w:b w:val="0"/>
                <w:i w:val="0"/>
                <w:smallCaps w:val="0"/>
                <w:strike w:val="0"/>
                <w:color w:val="000000"/>
                <w:sz w:val="20"/>
                <w:szCs w:val="20"/>
                <w:u w:val="none"/>
                <w:vertAlign w:val="baseline"/>
              </w:rPr>
            </w:pPr>
            <w:r>
              <w:rPr>
                <w:rtl w:val="0"/>
              </w:rPr>
            </w:r>
          </w:p>
          <w:p w:rsidRDefault="00000000" w14:paraId="0000021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425.19685039370046" w:right="0" w:hanging="360"/>
              <w:jc w:val="left"/>
              <w:rPr>
                <w:rFonts w:ascii="Calibri" w:hAnsi="Calibri" w:eastAsia="Calibri" w:cs="Calibri"/>
                <w:b w:val="0"/>
                <w:i w:val="0"/>
                <w:smallCaps w:val="0"/>
                <w:strike w:val="0"/>
                <w:color w:val="000000"/>
                <w:sz w:val="20"/>
                <w:szCs w:val="20"/>
                <w:u w:val="none"/>
                <w:vertAlign w:val="baseline"/>
              </w:rPr>
            </w:pPr>
            <w:r>
              <w:rPr>
                <w:rtl w:val="0"/>
              </w:rPr>
            </w:r>
          </w:p>
        </w:tc>
        <w:tc>
          <w:tcPr>
            <w:tcMar/>
          </w:tcPr>
          <w:p w:rsidRDefault="00000000" w14:paraId="0000021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vertAlign w:val="baseline"/>
              </w:rPr>
            </w:pPr>
            <w:r>
              <w:rPr>
                <w:sz w:val="20"/>
                <w:szCs w:val="20"/>
                <w:rtl w:val="0"/>
              </w:rPr>
              <w:t xml:space="preserve">£0</w:t>
            </w:r>
            <w:r>
              <w:rPr>
                <w:rtl w:val="0"/>
              </w:rPr>
            </w:r>
          </w:p>
        </w:tc>
        <w:tc>
          <w:tcPr>
            <w:gridSpan w:val="2"/>
            <w:tcMar/>
          </w:tcPr>
          <w:p w:rsidRDefault="00000000" w14:paraId="0000021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Additional dance lessons in the school day encouraged children to attend after school club. </w:t>
            </w:r>
          </w:p>
          <w:p w:rsidRDefault="00000000" w14:paraId="0000021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This club was expanded to 2 days due to high demand </w:t>
            </w:r>
          </w:p>
        </w:tc>
        <w:tc>
          <w:tcPr>
            <w:tcMar/>
          </w:tcPr>
          <w:p w:rsidRDefault="00000000" w14:paraId="0000021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Consider training pupils as referees.</w:t>
            </w:r>
            <w:r>
              <w:rPr>
                <w:rtl w:val="0"/>
              </w:rPr>
            </w:r>
          </w:p>
          <w:p w:rsidRDefault="00000000" w14:paraId="0000021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p w:rsidRDefault="00000000" w14:paraId="0000021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Consider training a broader range of pupils as leaders.</w:t>
            </w:r>
            <w:r>
              <w:rPr>
                <w:rtl w:val="0"/>
              </w:rPr>
            </w:r>
          </w:p>
        </w:tc>
        <w:tc>
          <w:tcPr>
            <w:shd w:val="clear" w:color="auto" w:fill="FFFF00"/>
            <w:tcMar/>
          </w:tcPr>
          <w:p w:rsidRDefault="00000000" w14:paraId="0000021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FFFF00"/>
            <w:tcMar/>
          </w:tcPr>
          <w:p w:rsidRDefault="00000000" w14:paraId="0000021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1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1019CDC3" wp14:textId="77777777">
        <w:trPr>
          <w:cantSplit w:val="0"/>
          <w:trHeight w:val="887" w:hRule="atLeast"/>
          <w:tblHeader w:val="0"/>
        </w:trPr>
        <w:tc>
          <w:tcPr>
            <w:tcMar/>
          </w:tcPr>
          <w:p w:rsidRDefault="00000000" w14:paraId="0000021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Review offer for SEND pupils</w:t>
            </w:r>
          </w:p>
        </w:tc>
        <w:tc>
          <w:tcPr>
            <w:tcMar/>
          </w:tcPr>
          <w:p w:rsidRDefault="00000000" w14:paraId="0000021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All SEND children are able to join lunch time/ after school clubs. </w:t>
            </w:r>
            <w:r>
              <w:rPr>
                <w:rtl w:val="0"/>
              </w:rPr>
            </w:r>
          </w:p>
          <w:p w:rsidRDefault="00000000" w14:paraId="0000021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rtl w:val="0"/>
              </w:rPr>
            </w:r>
          </w:p>
          <w:p w:rsidRDefault="00000000" w14:paraId="0000021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right="0"/>
              <w:jc w:val="left"/>
              <w:rPr>
                <w:sz w:val="20"/>
                <w:szCs w:val="20"/>
              </w:rPr>
            </w:pPr>
            <w:r>
              <w:rPr>
                <w:rtl w:val="0"/>
              </w:rPr>
            </w:r>
          </w:p>
        </w:tc>
        <w:tc>
          <w:tcPr>
            <w:tcMar/>
          </w:tcPr>
          <w:p w:rsidRDefault="00000000" w14:paraId="0000021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£0</w:t>
            </w:r>
            <w:r>
              <w:rPr>
                <w:rtl w:val="0"/>
              </w:rPr>
            </w:r>
          </w:p>
        </w:tc>
        <w:tc>
          <w:tcPr>
            <w:gridSpan w:val="2"/>
            <w:tcMar/>
          </w:tcPr>
          <w:p w:rsidRDefault="00000000" w14:paraId="0000022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1-1’s and TA support provided at after school/ lunchtime clubs for children with SEND who need support accessing the club. </w:t>
            </w:r>
            <w:r>
              <w:rPr>
                <w:rtl w:val="0"/>
              </w:rPr>
            </w:r>
          </w:p>
          <w:p w:rsidRDefault="00000000" w14:paraId="0000022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rtl w:val="0"/>
              </w:rPr>
            </w:r>
          </w:p>
        </w:tc>
        <w:tc>
          <w:tcPr>
            <w:tcMar/>
          </w:tcPr>
          <w:p w:rsidRDefault="00000000" w14:paraId="0000022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Offer clubs for free to SEND pupils, use PE budget to fund their places.</w:t>
            </w:r>
          </w:p>
          <w:p w:rsidRDefault="00000000" w14:paraId="0000022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2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highlight w:val="red"/>
              </w:rPr>
            </w:pPr>
            <w:r>
              <w:rPr>
                <w:sz w:val="20"/>
                <w:szCs w:val="20"/>
                <w:rtl w:val="0"/>
              </w:rPr>
              <w:t xml:space="preserve">Competitive event specifically for KS2 SEND children</w:t>
            </w:r>
            <w:r>
              <w:rPr>
                <w:rtl w:val="0"/>
              </w:rPr>
            </w:r>
          </w:p>
        </w:tc>
        <w:tc>
          <w:tcPr>
            <w:shd w:val="clear" w:color="auto" w:fill="FFFF00"/>
            <w:tcMar/>
          </w:tcPr>
          <w:p w:rsidRDefault="00000000" w14:paraId="0000022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1EF70A"/>
            <w:tcMar/>
          </w:tcPr>
          <w:p w:rsidRDefault="00000000" w14:paraId="0000022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2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0C3293A7" wp14:textId="77777777">
        <w:trPr>
          <w:cantSplit w:val="0"/>
          <w:trHeight w:val="887" w:hRule="atLeast"/>
          <w:tblHeader w:val="0"/>
        </w:trPr>
        <w:tc>
          <w:tcPr>
            <w:tcMar/>
          </w:tcPr>
          <w:p w:rsidRDefault="00000000" w14:paraId="0000022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Target inactive pupils</w:t>
            </w:r>
          </w:p>
        </w:tc>
        <w:tc>
          <w:tcPr>
            <w:tcMar/>
          </w:tcPr>
          <w:p w:rsidRDefault="00000000" w14:paraId="0000022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Inactive pupils were encouraged to take part in play time activities. </w:t>
            </w:r>
          </w:p>
          <w:p w:rsidRDefault="00000000" w14:paraId="0000022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2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Inactive pupils were invited to take part in an event</w:t>
            </w:r>
            <w:r>
              <w:rPr>
                <w:rtl w:val="0"/>
              </w:rPr>
            </w:r>
          </w:p>
          <w:p w:rsidRDefault="00000000" w14:paraId="0000022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425.19685039370046" w:right="0" w:hanging="360"/>
              <w:jc w:val="left"/>
              <w:rPr>
                <w:rFonts w:ascii="Calibri" w:hAnsi="Calibri" w:eastAsia="Calibri" w:cs="Calibri"/>
                <w:b w:val="0"/>
                <w:i w:val="0"/>
                <w:smallCaps w:val="0"/>
                <w:strike w:val="0"/>
                <w:color w:val="000000"/>
                <w:sz w:val="20"/>
                <w:szCs w:val="20"/>
                <w:u w:val="none"/>
                <w:shd w:val="clear" w:fill="auto"/>
                <w:vertAlign w:val="baseline"/>
              </w:rPr>
            </w:pPr>
            <w:r>
              <w:rPr>
                <w:rtl w:val="0"/>
              </w:rPr>
            </w:r>
          </w:p>
          <w:p w:rsidRDefault="00000000" w14:paraId="0000022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425.19685039370046" w:right="0" w:hanging="360"/>
              <w:jc w:val="left"/>
              <w:rPr>
                <w:rFonts w:ascii="Calibri" w:hAnsi="Calibri" w:eastAsia="Calibri" w:cs="Calibri"/>
                <w:b w:val="0"/>
                <w:i w:val="0"/>
                <w:smallCaps w:val="0"/>
                <w:strike w:val="0"/>
                <w:color w:val="000000"/>
                <w:sz w:val="20"/>
                <w:szCs w:val="20"/>
                <w:u w:val="none"/>
                <w:shd w:val="clear" w:fill="auto"/>
                <w:vertAlign w:val="baseline"/>
              </w:rPr>
            </w:pPr>
            <w:r>
              <w:rPr>
                <w:rtl w:val="0"/>
              </w:rPr>
            </w:r>
          </w:p>
          <w:p w:rsidRDefault="00000000" w14:paraId="0000022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425.19685039370046" w:right="0" w:hanging="360"/>
              <w:jc w:val="left"/>
              <w:rPr>
                <w:rFonts w:ascii="Calibri" w:hAnsi="Calibri" w:eastAsia="Calibri" w:cs="Calibri"/>
                <w:b w:val="0"/>
                <w:i w:val="0"/>
                <w:smallCaps w:val="0"/>
                <w:strike w:val="0"/>
                <w:color w:val="000000"/>
                <w:sz w:val="20"/>
                <w:szCs w:val="20"/>
                <w:u w:val="none"/>
                <w:shd w:val="clear" w:fill="auto"/>
                <w:vertAlign w:val="baseline"/>
              </w:rPr>
            </w:pPr>
            <w:r>
              <w:rPr>
                <w:rtl w:val="0"/>
              </w:rPr>
            </w:r>
          </w:p>
        </w:tc>
        <w:tc>
          <w:tcPr>
            <w:tcMar/>
          </w:tcPr>
          <w:p w:rsidRDefault="00000000" w14:paraId="0000023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£0</w:t>
            </w:r>
            <w:r>
              <w:rPr>
                <w:rtl w:val="0"/>
              </w:rPr>
            </w:r>
          </w:p>
        </w:tc>
        <w:tc>
          <w:tcPr>
            <w:gridSpan w:val="2"/>
            <w:tcMar/>
          </w:tcPr>
          <w:p w:rsidRDefault="00000000" w14:paraId="0000023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Teachers and Middays were encouraged to get all children moving at playtimes. They used their training to plan a wide range of activities/games that would interest all children including inactive children. </w:t>
            </w:r>
            <w:r>
              <w:rPr>
                <w:rtl w:val="0"/>
              </w:rPr>
            </w:r>
          </w:p>
          <w:p w:rsidRDefault="00000000" w14:paraId="0000023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rtl w:val="0"/>
              </w:rPr>
            </w:r>
          </w:p>
        </w:tc>
        <w:tc>
          <w:tcPr>
            <w:tcMar/>
          </w:tcPr>
          <w:p w:rsidRDefault="00000000" w14:paraId="0000023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Personal invite/trial sessions of clubs for inactive pupils to be offered. </w:t>
            </w:r>
          </w:p>
          <w:p w:rsidRDefault="00000000" w14:paraId="0000023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3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Support in funding clubs for inactive pupils where needed. </w:t>
            </w:r>
            <w:r>
              <w:rPr>
                <w:rtl w:val="0"/>
              </w:rPr>
            </w:r>
          </w:p>
        </w:tc>
        <w:tc>
          <w:tcPr>
            <w:shd w:val="clear" w:color="auto" w:fill="FFFF00"/>
            <w:tcMar/>
          </w:tcPr>
          <w:p w:rsidRDefault="00000000" w14:paraId="0000023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FFFF00"/>
            <w:tcMar/>
          </w:tcPr>
          <w:p w:rsidRDefault="00000000" w14:paraId="0000023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3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7853577B" wp14:textId="77777777">
        <w:trPr>
          <w:cantSplit w:val="0"/>
          <w:trHeight w:val="640" w:hRule="atLeast"/>
          <w:tblHeader w:val="0"/>
        </w:trPr>
        <w:tc>
          <w:tcPr>
            <w:gridSpan w:val="9"/>
            <w:shd w:val="clear" w:color="auto" w:fill="8DB3E2" w:themeFill="text2" w:themeFillTint="66"/>
            <w:tcMar/>
          </w:tcPr>
          <w:p w:rsidRDefault="00000000" w14:paraId="0000023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28"/>
                <w:szCs w:val="28"/>
                <w:u w:val="none"/>
                <w:shd w:val="clear" w:fill="auto"/>
                <w:vertAlign w:val="baseline"/>
              </w:rPr>
            </w:pPr>
            <w:r>
              <w:rPr>
                <w:rtl w:val="0"/>
              </w:rPr>
            </w:r>
          </w:p>
          <w:p w:rsidRDefault="00000000" w14:paraId="0000023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32"/>
                <w:szCs w:val="32"/>
                <w:u w:val="none"/>
                <w:shd w:val="clear" w:fill="auto"/>
                <w:vertAlign w:val="baseline"/>
              </w:rPr>
            </w:pPr>
            <w:r>
              <w:rPr>
                <w:rFonts w:ascii="Calibri" w:hAnsi="Calibri" w:eastAsia="Calibri" w:cs="Calibri"/>
                <w:b w:val="1"/>
                <w:i w:val="0"/>
                <w:smallCaps w:val="0"/>
                <w:strike w:val="0"/>
                <w:color w:val="000000"/>
                <w:sz w:val="32"/>
                <w:szCs w:val="32"/>
                <w:u w:val="none"/>
                <w:shd w:val="clear" w:fill="auto"/>
                <w:vertAlign w:val="baseline"/>
                <w:rtl w:val="0"/>
              </w:rPr>
              <w:t xml:space="preserve">Key indicator 5: Competitive Sport</w:t>
            </w:r>
          </w:p>
          <w:p w:rsidRDefault="00000000" w14:paraId="0000023C" wp14:textId="77777777">
            <w:pPr>
              <w:keepNext w:val="0"/>
              <w:keepLines w:val="0"/>
              <w:widowControl w:val="0"/>
              <w:numPr>
                <w:ilvl w:val="0"/>
                <w:numId w:val="3"/>
              </w:numPr>
              <w:pBdr>
                <w:top w:val="nil" w:sz="0" w:space="0"/>
                <w:left w:val="nil" w:sz="0" w:space="0"/>
                <w:bottom w:val="nil" w:sz="0" w:space="0"/>
                <w:right w:val="nil" w:sz="0" w:space="0"/>
                <w:between w:val="nil" w:sz="0" w:space="0"/>
              </w:pBdr>
              <w:shd w:val="clear" w:fill="auto"/>
              <w:spacing w:before="0" w:after="0" w:line="257" w:lineRule="auto"/>
              <w:ind w:left="430" w:right="0" w:hanging="360"/>
              <w:jc w:val="left"/>
              <w:rPr>
                <w:rFonts w:ascii="Calibri" w:hAnsi="Calibri" w:eastAsia="Calibri" w:cs="Calibri"/>
                <w:b w:val="0"/>
                <w:i w:val="1"/>
                <w:smallCaps w:val="0"/>
                <w:strike w:val="0"/>
                <w:color w:val="000000"/>
                <w:sz w:val="24"/>
                <w:szCs w:val="24"/>
                <w:u w:val="none"/>
                <w:shd w:val="clear" w:fill="auto"/>
                <w:vertAlign w:val="baseline"/>
              </w:rPr>
            </w:pPr>
            <w:r>
              <w:rPr>
                <w:rFonts w:ascii="Calibri" w:hAnsi="Calibri" w:eastAsia="Calibri" w:cs="Calibri"/>
                <w:b w:val="0"/>
                <w:i w:val="1"/>
                <w:smallCaps w:val="0"/>
                <w:strike w:val="0"/>
                <w:color w:val="000000"/>
                <w:sz w:val="24"/>
                <w:szCs w:val="24"/>
                <w:u w:val="none"/>
                <w:shd w:val="clear" w:fill="auto"/>
                <w:vertAlign w:val="baseline"/>
                <w:rtl w:val="0"/>
              </w:rPr>
              <w:t xml:space="preserve">Increased participation in competitive sport</w:t>
            </w:r>
          </w:p>
          <w:p w:rsidRDefault="00000000" w14:paraId="0000023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tl w:val="0"/>
              </w:rPr>
            </w:r>
          </w:p>
        </w:tc>
      </w:tr>
      <w:tr xmlns:wp14="http://schemas.microsoft.com/office/word/2010/wordml" w:rsidTr="65311DB3" w14:paraId="5FD66B0D" wp14:textId="77777777">
        <w:trPr>
          <w:cantSplit w:val="0"/>
          <w:trHeight w:val="600" w:hRule="atLeast"/>
          <w:tblHeader w:val="0"/>
        </w:trPr>
        <w:tc>
          <w:tcPr>
            <w:shd w:val="clear" w:color="auto" w:fill="C6D9F1" w:themeFill="text2" w:themeFillTint="33"/>
            <w:tcMar/>
          </w:tcPr>
          <w:p w:rsidRDefault="00000000" w14:paraId="0000024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5"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School focus with clarity on intended</w:t>
            </w:r>
            <w:r>
              <w:rPr>
                <w:rFonts w:ascii="Calibri" w:hAnsi="Calibri" w:eastAsia="Calibri" w:cs="Calibri"/>
                <w:b w:val="1"/>
                <w:i w:val="0"/>
                <w:smallCaps w:val="0"/>
                <w:strike w:val="0"/>
                <w:color w:val="000000"/>
                <w:sz w:val="24"/>
                <w:szCs w:val="24"/>
                <w:u w:val="none"/>
                <w:shd w:val="clear" w:fill="auto"/>
                <w:vertAlign w:val="baseline"/>
                <w:rtl w:val="0"/>
              </w:rPr>
              <w:t xml:space="preserve"> </w:t>
            </w:r>
            <w:r>
              <w:rPr>
                <w:rFonts w:ascii="Calibri" w:hAnsi="Calibri" w:eastAsia="Calibri" w:cs="Calibri"/>
                <w:b w:val="1"/>
                <w:i w:val="0"/>
                <w:smallCaps w:val="0"/>
                <w:strike w:val="0"/>
                <w:color w:val="231f20"/>
                <w:sz w:val="24"/>
                <w:szCs w:val="24"/>
                <w:u w:val="none"/>
                <w:shd w:val="clear" w:fill="auto"/>
                <w:vertAlign w:val="baseline"/>
                <w:rtl w:val="0"/>
              </w:rPr>
              <w:t xml:space="preserve">impact on pupils:</w:t>
            </w:r>
            <w:r>
              <w:rPr>
                <w:rtl w:val="0"/>
              </w:rPr>
            </w:r>
          </w:p>
        </w:tc>
        <w:tc>
          <w:tcPr>
            <w:shd w:val="clear" w:color="auto" w:fill="C6D9F1" w:themeFill="text2" w:themeFillTint="33"/>
            <w:tcMar/>
          </w:tcPr>
          <w:p w:rsidRDefault="00000000" w14:paraId="0000024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Actions to achieve:</w:t>
            </w:r>
            <w:r>
              <w:rPr>
                <w:rtl w:val="0"/>
              </w:rPr>
            </w:r>
          </w:p>
        </w:tc>
        <w:tc>
          <w:tcPr>
            <w:shd w:val="clear" w:color="auto" w:fill="C6D9F1" w:themeFill="text2" w:themeFillTint="33"/>
            <w:tcMar/>
          </w:tcPr>
          <w:p w:rsidRDefault="00000000" w14:paraId="0000024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5"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Funding</w:t>
            </w:r>
            <w:r>
              <w:rPr>
                <w:rtl w:val="0"/>
              </w:rPr>
            </w:r>
          </w:p>
          <w:p w:rsidRDefault="00000000" w14:paraId="0000024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90"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allocated:</w:t>
            </w:r>
            <w:r>
              <w:rPr>
                <w:rtl w:val="0"/>
              </w:rPr>
            </w:r>
          </w:p>
        </w:tc>
        <w:tc>
          <w:tcPr>
            <w:gridSpan w:val="2"/>
            <w:shd w:val="clear" w:color="auto" w:fill="C6D9F1" w:themeFill="text2" w:themeFillTint="33"/>
            <w:tcMar/>
          </w:tcPr>
          <w:p w:rsidRDefault="00000000" w14:paraId="0000024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7"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Evidence and impact:</w:t>
            </w:r>
            <w:r>
              <w:rPr>
                <w:rtl w:val="0"/>
              </w:rPr>
            </w:r>
          </w:p>
        </w:tc>
        <w:tc>
          <w:tcPr>
            <w:shd w:val="clear" w:color="auto" w:fill="C6D9F1" w:themeFill="text2" w:themeFillTint="33"/>
            <w:tcMar/>
          </w:tcPr>
          <w:p w:rsidRDefault="00000000" w14:paraId="0000024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55"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Sustainability and suggested</w:t>
            </w:r>
            <w:r>
              <w:rPr>
                <w:rtl w:val="0"/>
              </w:rPr>
            </w:r>
          </w:p>
          <w:p w:rsidRDefault="00000000" w14:paraId="0000024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90" w:lineRule="auto"/>
              <w:ind w:left="18" w:right="0" w:firstLine="0"/>
              <w:jc w:val="left"/>
              <w:rPr>
                <w:rFonts w:ascii="Calibri" w:hAnsi="Calibri" w:eastAsia="Calibri" w:cs="Calibri"/>
                <w:b w:val="1"/>
                <w:i w:val="0"/>
                <w:smallCaps w:val="0"/>
                <w:strike w:val="0"/>
                <w:color w:val="000000"/>
                <w:sz w:val="24"/>
                <w:szCs w:val="24"/>
                <w:u w:val="none"/>
                <w:shd w:val="clear" w:fill="auto"/>
                <w:vertAlign w:val="baseline"/>
              </w:rPr>
            </w:pPr>
            <w:r>
              <w:rPr>
                <w:rFonts w:ascii="Calibri" w:hAnsi="Calibri" w:eastAsia="Calibri" w:cs="Calibri"/>
                <w:b w:val="1"/>
                <w:i w:val="0"/>
                <w:smallCaps w:val="0"/>
                <w:strike w:val="0"/>
                <w:color w:val="231f20"/>
                <w:sz w:val="24"/>
                <w:szCs w:val="24"/>
                <w:u w:val="none"/>
                <w:shd w:val="clear" w:fill="auto"/>
                <w:vertAlign w:val="baseline"/>
                <w:rtl w:val="0"/>
              </w:rPr>
              <w:t xml:space="preserve">next steps:</w:t>
            </w:r>
            <w:r>
              <w:rPr>
                <w:rtl w:val="0"/>
              </w:rPr>
            </w:r>
          </w:p>
        </w:tc>
        <w:tc>
          <w:tcPr>
            <w:shd w:val="clear" w:color="auto" w:fill="C6D9F1" w:themeFill="text2" w:themeFillTint="33"/>
            <w:tcMar/>
          </w:tcPr>
          <w:p w:rsidRDefault="00000000" w14:paraId="0000024E"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0" w:right="0" w:firstLine="0"/>
              <w:jc w:val="center"/>
              <w:rPr>
                <w:rFonts w:ascii="Calibri" w:hAnsi="Calibri" w:eastAsia="Calibri" w:cs="Calibri"/>
                <w:b w:val="1"/>
                <w:i w:val="0"/>
                <w:smallCaps w:val="0"/>
                <w:strike w:val="0"/>
                <w:color w:val="231f20"/>
                <w:sz w:val="20"/>
                <w:szCs w:val="20"/>
                <w:u w:val="none"/>
                <w:shd w:val="clear" w:fill="auto"/>
                <w:vertAlign w:val="baseline"/>
              </w:rPr>
            </w:pPr>
            <w:r>
              <w:rPr>
                <w:rFonts w:ascii="Calibri" w:hAnsi="Calibri" w:eastAsia="Calibri" w:cs="Calibri"/>
                <w:b w:val="1"/>
                <w:i w:val="0"/>
                <w:smallCaps w:val="0"/>
                <w:strike w:val="0"/>
                <w:color w:val="231f20"/>
                <w:sz w:val="20"/>
                <w:szCs w:val="20"/>
                <w:u w:val="none"/>
                <w:shd w:val="clear" w:fill="auto"/>
                <w:vertAlign w:val="baseline"/>
                <w:rtl w:val="0"/>
              </w:rPr>
              <w:t xml:space="preserve">22/23</w:t>
            </w:r>
          </w:p>
        </w:tc>
        <w:tc>
          <w:tcPr>
            <w:shd w:val="clear" w:color="auto" w:fill="C6D9F1" w:themeFill="text2" w:themeFillTint="33"/>
            <w:tcMar/>
          </w:tcPr>
          <w:p w:rsidRDefault="00000000" w14:paraId="0000024F"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70" w:right="0" w:firstLine="0"/>
              <w:jc w:val="center"/>
              <w:rPr>
                <w:rFonts w:ascii="Calibri" w:hAnsi="Calibri" w:eastAsia="Calibri" w:cs="Calibri"/>
                <w:b w:val="1"/>
                <w:i w:val="0"/>
                <w:smallCaps w:val="0"/>
                <w:strike w:val="0"/>
                <w:color w:val="231f20"/>
                <w:sz w:val="20"/>
                <w:szCs w:val="20"/>
                <w:u w:val="none"/>
                <w:shd w:val="clear" w:fill="auto"/>
                <w:vertAlign w:val="baseline"/>
              </w:rPr>
            </w:pPr>
            <w:r>
              <w:rPr>
                <w:rFonts w:ascii="Calibri" w:hAnsi="Calibri" w:eastAsia="Calibri" w:cs="Calibri"/>
                <w:b w:val="1"/>
                <w:i w:val="0"/>
                <w:smallCaps w:val="0"/>
                <w:strike w:val="0"/>
                <w:color w:val="231f20"/>
                <w:sz w:val="20"/>
                <w:szCs w:val="20"/>
                <w:u w:val="none"/>
                <w:shd w:val="clear" w:fill="auto"/>
                <w:vertAlign w:val="baseline"/>
                <w:rtl w:val="0"/>
              </w:rPr>
              <w:t xml:space="preserve">23/24</w:t>
            </w:r>
          </w:p>
        </w:tc>
        <w:tc>
          <w:tcPr>
            <w:shd w:val="clear" w:color="auto" w:fill="C6D9F1" w:themeFill="text2" w:themeFillTint="33"/>
            <w:tcMar/>
          </w:tcPr>
          <w:p w:rsidRDefault="00000000" w14:paraId="00000250" wp14:textId="77777777">
            <w:pPr>
              <w:keepNext w:val="0"/>
              <w:keepLines w:val="0"/>
              <w:widowControl w:val="0"/>
              <w:pBdr>
                <w:top w:val="nil" w:sz="0" w:space="0"/>
                <w:left w:val="nil" w:sz="0" w:space="0"/>
                <w:bottom w:val="nil" w:sz="0" w:space="0"/>
                <w:right w:val="nil" w:sz="0" w:space="0"/>
                <w:between w:val="nil" w:sz="0" w:space="0"/>
              </w:pBdr>
              <w:shd w:val="clear" w:fill="auto"/>
              <w:spacing w:before="27" w:after="0" w:line="235" w:lineRule="auto"/>
              <w:ind w:left="70" w:right="0" w:firstLine="0"/>
              <w:jc w:val="center"/>
              <w:rPr>
                <w:rFonts w:ascii="Calibri" w:hAnsi="Calibri" w:eastAsia="Calibri" w:cs="Calibri"/>
                <w:b w:val="1"/>
                <w:i w:val="0"/>
                <w:smallCaps w:val="0"/>
                <w:strike w:val="0"/>
                <w:color w:val="000000"/>
                <w:sz w:val="20"/>
                <w:szCs w:val="20"/>
                <w:u w:val="none"/>
                <w:shd w:val="clear" w:fill="auto"/>
                <w:vertAlign w:val="baseline"/>
              </w:rPr>
            </w:pPr>
            <w:r>
              <w:rPr>
                <w:rFonts w:ascii="Calibri" w:hAnsi="Calibri" w:eastAsia="Calibri" w:cs="Calibri"/>
                <w:b w:val="1"/>
                <w:i w:val="0"/>
                <w:smallCaps w:val="0"/>
                <w:strike w:val="0"/>
                <w:color w:val="000000"/>
                <w:sz w:val="20"/>
                <w:szCs w:val="20"/>
                <w:u w:val="none"/>
                <w:shd w:val="clear" w:fill="auto"/>
                <w:vertAlign w:val="baseline"/>
                <w:rtl w:val="0"/>
              </w:rPr>
              <w:t xml:space="preserve">24/25</w:t>
            </w:r>
          </w:p>
        </w:tc>
      </w:tr>
      <w:tr xmlns:wp14="http://schemas.microsoft.com/office/word/2010/wordml" w:rsidTr="65311DB3" w14:paraId="051898AA" wp14:textId="77777777">
        <w:trPr>
          <w:cantSplit w:val="0"/>
          <w:trHeight w:val="492" w:hRule="atLeast"/>
          <w:tblHeader w:val="0"/>
        </w:trPr>
        <w:tc>
          <w:tcPr>
            <w:tcMar/>
          </w:tcPr>
          <w:p w:rsidRDefault="00000000" w14:paraId="0000025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Review School Games Participation including a cross section of children who represent school</w:t>
            </w:r>
          </w:p>
        </w:tc>
        <w:tc>
          <w:tcPr>
            <w:tcMar/>
          </w:tcPr>
          <w:p w:rsidRDefault="00000000" w14:paraId="0000025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Use SHAPES Competition Events Calendar to plan competition entries for year</w:t>
            </w:r>
          </w:p>
          <w:p w:rsidRDefault="00000000" w14:paraId="0000025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5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E</w:t>
            </w:r>
            <w:r>
              <w:rPr>
                <w:rFonts w:ascii="Calibri" w:hAnsi="Calibri" w:eastAsia="Calibri" w:cs="Calibri"/>
                <w:b w:val="0"/>
                <w:i w:val="0"/>
                <w:smallCaps w:val="0"/>
                <w:strike w:val="0"/>
                <w:color w:val="000000"/>
                <w:sz w:val="20"/>
                <w:szCs w:val="20"/>
                <w:u w:val="none"/>
                <w:shd w:val="clear" w:fill="auto"/>
                <w:vertAlign w:val="baseline"/>
                <w:rtl w:val="0"/>
              </w:rPr>
              <w:t xml:space="preserve">nsure a wider range of children get involved by choosing events to attract children who have not taken part before</w:t>
            </w:r>
          </w:p>
          <w:p w:rsidRDefault="00000000" w14:paraId="0000025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tc>
        <w:tc>
          <w:tcPr>
            <w:tcMar/>
          </w:tcPr>
          <w:p w:rsidRDefault="00000000" w14:paraId="0000025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rPr>
            </w:pPr>
            <w:r>
              <w:rPr>
                <w:rtl w:val="0"/>
              </w:rPr>
            </w:r>
          </w:p>
          <w:p w:rsidRDefault="00000000" w14:paraId="0000025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sz w:val="20"/>
                <w:szCs w:val="20"/>
                <w:highlight w:val="yellow"/>
              </w:rPr>
            </w:pPr>
            <w:r>
              <w:rPr>
                <w:sz w:val="20"/>
                <w:szCs w:val="20"/>
                <w:rtl w:val="0"/>
              </w:rPr>
              <w:t xml:space="preserve">see above</w:t>
            </w:r>
            <w:r>
              <w:rPr>
                <w:sz w:val="20"/>
                <w:szCs w:val="20"/>
                <w:highlight w:val="yellow"/>
                <w:rtl w:val="0"/>
              </w:rPr>
              <w:t xml:space="preserve"> </w:t>
            </w:r>
          </w:p>
        </w:tc>
        <w:tc>
          <w:tcPr>
            <w:gridSpan w:val="2"/>
            <w:tcMar/>
          </w:tcPr>
          <w:p w:rsidRDefault="00000000" w14:paraId="0000025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h</w:t>
            </w:r>
            <w:r>
              <w:rPr>
                <w:rFonts w:ascii="Calibri" w:hAnsi="Calibri" w:eastAsia="Calibri" w:cs="Calibri"/>
                <w:b w:val="0"/>
                <w:i w:val="0"/>
                <w:smallCaps w:val="0"/>
                <w:strike w:val="0"/>
                <w:color w:val="000000"/>
                <w:sz w:val="20"/>
                <w:szCs w:val="20"/>
                <w:u w:val="none"/>
                <w:shd w:val="clear" w:fill="auto"/>
                <w:vertAlign w:val="baseline"/>
                <w:rtl w:val="0"/>
              </w:rPr>
              <w:t xml:space="preserve">igher % of children taking part in competition</w:t>
            </w:r>
          </w:p>
          <w:p w:rsidRDefault="00000000" w14:paraId="0000025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5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wider range of competitions attended</w:t>
            </w:r>
            <w:r>
              <w:rPr>
                <w:rtl w:val="0"/>
              </w:rPr>
            </w:r>
          </w:p>
          <w:p w:rsidRDefault="00000000" w14:paraId="0000025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5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rFonts w:ascii="Calibri" w:hAnsi="Calibri" w:eastAsia="Calibri" w:cs="Calibri"/>
                <w:b w:val="0"/>
                <w:i w:val="0"/>
                <w:smallCaps w:val="0"/>
                <w:strike w:val="0"/>
                <w:color w:val="000000"/>
                <w:sz w:val="20"/>
                <w:szCs w:val="20"/>
                <w:u w:val="none"/>
                <w:shd w:val="clear" w:fill="auto"/>
                <w:vertAlign w:val="baseline"/>
                <w:rtl w:val="0"/>
              </w:rPr>
              <w:t xml:space="preserve">Increase in first time competitors</w:t>
            </w:r>
            <w:r>
              <w:rPr>
                <w:rtl w:val="0"/>
              </w:rPr>
            </w:r>
          </w:p>
        </w:tc>
        <w:tc>
          <w:tcPr>
            <w:tcMar/>
          </w:tcPr>
          <w:p w:rsidRDefault="00000000" w14:paraId="0000025E" wp14:textId="77777777">
            <w:pPr>
              <w:ind w:left="0" w:firstLine="0"/>
              <w:rPr>
                <w:sz w:val="20"/>
                <w:szCs w:val="20"/>
              </w:rPr>
            </w:pPr>
            <w:r>
              <w:rPr>
                <w:sz w:val="20"/>
                <w:szCs w:val="20"/>
                <w:rtl w:val="0"/>
              </w:rPr>
              <w:t xml:space="preserve">Email spreadsheet of events encouraging members of staff/TA’s to sign up &amp; volunteer to support event</w:t>
            </w:r>
          </w:p>
          <w:p w:rsidRDefault="00000000" w14:paraId="0000025F" wp14:textId="77777777">
            <w:pPr>
              <w:ind w:left="0" w:firstLine="0"/>
              <w:rPr>
                <w:sz w:val="20"/>
                <w:szCs w:val="20"/>
              </w:rPr>
            </w:pPr>
            <w:r>
              <w:rPr>
                <w:rtl w:val="0"/>
              </w:rPr>
            </w:r>
          </w:p>
          <w:p w:rsidRDefault="00000000" w14:paraId="00000260" wp14:textId="77777777">
            <w:pPr>
              <w:ind w:left="0" w:firstLine="0"/>
              <w:rPr>
                <w:sz w:val="20"/>
                <w:szCs w:val="20"/>
              </w:rPr>
            </w:pPr>
            <w:r>
              <w:rPr>
                <w:sz w:val="20"/>
                <w:szCs w:val="20"/>
                <w:rtl w:val="0"/>
              </w:rPr>
              <w:t xml:space="preserve">Use new SHAPES booking system to enter more events</w:t>
            </w:r>
          </w:p>
        </w:tc>
        <w:tc>
          <w:tcPr>
            <w:shd w:val="clear" w:color="auto" w:fill="00FF00"/>
            <w:tcMar/>
          </w:tcPr>
          <w:p w:rsidRDefault="00000000" w14:paraId="0000026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FFFF00"/>
            <w:tcMar/>
          </w:tcPr>
          <w:p w:rsidRDefault="00000000" w14:paraId="0000026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6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288A74EE" wp14:textId="77777777">
        <w:trPr>
          <w:cantSplit w:val="0"/>
          <w:trHeight w:val="492" w:hRule="atLeast"/>
          <w:tblHeader w:val="0"/>
        </w:trPr>
        <w:tc>
          <w:tcPr>
            <w:tcMar/>
          </w:tcPr>
          <w:p w:rsidRDefault="00000000" w14:paraId="0000026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Review competitive opportunities for SEND children</w:t>
            </w:r>
          </w:p>
        </w:tc>
        <w:tc>
          <w:tcPr>
            <w:tcMar/>
          </w:tcPr>
          <w:p w:rsidRDefault="00000000" w14:paraId="0000026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Ensure SEND pupils are identified and supported to attend appropriate competition</w:t>
            </w:r>
          </w:p>
          <w:p w:rsidRDefault="00000000" w14:paraId="0000026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6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tc>
        <w:tc>
          <w:tcPr>
            <w:tcMar/>
          </w:tcPr>
          <w:p w:rsidRDefault="00000000" w14:paraId="0000026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see above</w:t>
            </w:r>
            <w:r>
              <w:rPr>
                <w:rtl w:val="0"/>
              </w:rPr>
            </w:r>
          </w:p>
        </w:tc>
        <w:tc>
          <w:tcPr>
            <w:gridSpan w:val="2"/>
            <w:tcMar/>
          </w:tcPr>
          <w:p w:rsidRDefault="00000000" w14:paraId="0000026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SEND children attending competitions</w:t>
            </w:r>
            <w:r>
              <w:rPr>
                <w:rtl w:val="0"/>
              </w:rPr>
            </w:r>
          </w:p>
        </w:tc>
        <w:tc>
          <w:tcPr>
            <w:tcMar/>
          </w:tcPr>
          <w:p w:rsidRDefault="00000000" w14:paraId="0000026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Check registers to ensure SEND children are attending events.</w:t>
            </w:r>
            <w:r>
              <w:rPr>
                <w:rtl w:val="0"/>
              </w:rPr>
            </w:r>
          </w:p>
        </w:tc>
        <w:tc>
          <w:tcPr>
            <w:shd w:val="clear" w:color="auto" w:fill="FFFF00"/>
            <w:tcMar/>
          </w:tcPr>
          <w:p w:rsidRDefault="00000000" w14:paraId="0000026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FFFF00"/>
            <w:tcMar/>
          </w:tcPr>
          <w:p w:rsidRDefault="00000000" w14:paraId="0000026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6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78B8285F" wp14:textId="77777777">
        <w:trPr>
          <w:cantSplit w:val="0"/>
          <w:trHeight w:val="492" w:hRule="atLeast"/>
          <w:tblHeader w:val="0"/>
        </w:trPr>
        <w:tc>
          <w:tcPr>
            <w:tcMar/>
          </w:tcPr>
          <w:p w:rsidRDefault="00000000" w14:paraId="0000026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Increase Level 1 competitive provision</w:t>
            </w:r>
          </w:p>
        </w:tc>
        <w:tc>
          <w:tcPr>
            <w:tcMar/>
          </w:tcPr>
          <w:p w:rsidRDefault="00000000" w14:paraId="0000027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Review current Level 1 provision and participation rates</w:t>
            </w:r>
          </w:p>
        </w:tc>
        <w:tc>
          <w:tcPr>
            <w:tcMar/>
          </w:tcPr>
          <w:p w:rsidRDefault="00000000" w14:paraId="0000027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see above</w:t>
            </w:r>
            <w:r>
              <w:rPr>
                <w:rtl w:val="0"/>
              </w:rPr>
            </w:r>
          </w:p>
        </w:tc>
        <w:tc>
          <w:tcPr>
            <w:gridSpan w:val="2"/>
            <w:tcMar/>
          </w:tcPr>
          <w:p w:rsidRDefault="00000000" w14:paraId="0000027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Events to encourage less active children to get involved in sports</w:t>
            </w:r>
          </w:p>
          <w:p w:rsidRDefault="00000000" w14:paraId="0000027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7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Plans on how to develop this planned for next year. </w:t>
            </w:r>
            <w:r>
              <w:rPr>
                <w:rtl w:val="0"/>
              </w:rPr>
            </w:r>
          </w:p>
        </w:tc>
        <w:tc>
          <w:tcPr>
            <w:tcMar/>
          </w:tcPr>
          <w:p w:rsidRDefault="00000000" w14:paraId="0000027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Ensure all children have access to an internal competition or event.</w:t>
            </w:r>
            <w:r>
              <w:rPr>
                <w:rtl w:val="0"/>
              </w:rPr>
            </w:r>
          </w:p>
          <w:p w:rsidRDefault="00000000" w14:paraId="0000027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rtl w:val="0"/>
              </w:rPr>
            </w:r>
          </w:p>
        </w:tc>
        <w:tc>
          <w:tcPr>
            <w:shd w:val="clear" w:color="auto" w:fill="FFFF00"/>
            <w:tcMar/>
          </w:tcPr>
          <w:p w:rsidRDefault="00000000" w14:paraId="0000027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1DFC12"/>
            <w:tcMar/>
          </w:tcPr>
          <w:p w:rsidRDefault="00000000" w14:paraId="0000027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7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3732A713" wp14:textId="77777777">
        <w:trPr>
          <w:cantSplit w:val="0"/>
          <w:trHeight w:val="492" w:hRule="atLeast"/>
          <w:tblHeader w:val="0"/>
        </w:trPr>
        <w:tc>
          <w:tcPr>
            <w:tcMar/>
          </w:tcPr>
          <w:p w:rsidRDefault="00000000" w14:paraId="0000027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Book transport in advance to ensure no barriers to children attending competitions</w:t>
            </w:r>
          </w:p>
        </w:tc>
        <w:tc>
          <w:tcPr>
            <w:tcMar/>
          </w:tcPr>
          <w:p w:rsidRDefault="00000000" w14:paraId="0000027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Review SHAPES competitions calendar and book all transport at the beginning of the term for events we wish to attend</w:t>
            </w:r>
          </w:p>
        </w:tc>
        <w:tc>
          <w:tcPr>
            <w:tcMar/>
          </w:tcPr>
          <w:p w:rsidRDefault="00000000" w14:paraId="0000027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see above</w:t>
            </w:r>
            <w:r>
              <w:rPr>
                <w:rtl w:val="0"/>
              </w:rPr>
            </w:r>
          </w:p>
        </w:tc>
        <w:tc>
          <w:tcPr>
            <w:gridSpan w:val="2"/>
            <w:tcMar/>
          </w:tcPr>
          <w:p w:rsidRDefault="00000000" w14:paraId="0000027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All transport is organised within enough ime to ensure high levels of attendance to activities.</w:t>
            </w:r>
            <w:r>
              <w:rPr>
                <w:rtl w:val="0"/>
              </w:rPr>
            </w:r>
          </w:p>
        </w:tc>
        <w:tc>
          <w:tcPr>
            <w:tcMar/>
          </w:tcPr>
          <w:p w:rsidRDefault="00000000" w14:paraId="0000028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Continue </w:t>
            </w:r>
            <w:r>
              <w:rPr>
                <w:rtl w:val="0"/>
              </w:rPr>
            </w:r>
          </w:p>
        </w:tc>
        <w:tc>
          <w:tcPr>
            <w:shd w:val="clear" w:color="auto" w:fill="00FF00"/>
            <w:tcMar/>
          </w:tcPr>
          <w:p w:rsidRDefault="00000000" w14:paraId="0000028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1DFC12"/>
            <w:tcMar/>
          </w:tcPr>
          <w:p w:rsidRDefault="00000000" w14:paraId="0000028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8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235CB091" wp14:textId="77777777">
        <w:trPr>
          <w:cantSplit w:val="0"/>
          <w:trHeight w:val="492" w:hRule="atLeast"/>
          <w:tblHeader w:val="0"/>
        </w:trPr>
        <w:tc>
          <w:tcPr>
            <w:tcMar/>
          </w:tcPr>
          <w:p w:rsidRDefault="00000000" w14:paraId="0000028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Leadership to extend Extra-Curricular &amp; Competitions Offer</w:t>
            </w:r>
          </w:p>
        </w:tc>
        <w:tc>
          <w:tcPr>
            <w:tcMar/>
          </w:tcPr>
          <w:p w:rsidRDefault="00000000" w14:paraId="0000028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vertAlign w:val="baseline"/>
              </w:rPr>
            </w:pPr>
            <w:r>
              <w:rPr>
                <w:sz w:val="20"/>
                <w:szCs w:val="20"/>
                <w:rtl w:val="0"/>
              </w:rPr>
              <w:t xml:space="preserve">The leadership focus for this academic year is in the curriculum. This links with our school priority - developing learning behaviours </w:t>
            </w:r>
            <w:r>
              <w:rPr>
                <w:rtl w:val="0"/>
              </w:rPr>
            </w:r>
          </w:p>
          <w:p w:rsidRDefault="00000000" w14:paraId="0000028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p w:rsidRDefault="00000000" w14:paraId="0000028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tc>
        <w:tc>
          <w:tcPr>
            <w:tcMar/>
          </w:tcPr>
          <w:p w:rsidRDefault="00000000" w14:paraId="0000028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no cost </w:t>
            </w:r>
            <w:r>
              <w:rPr>
                <w:rtl w:val="0"/>
              </w:rPr>
            </w:r>
          </w:p>
        </w:tc>
        <w:tc>
          <w:tcPr>
            <w:gridSpan w:val="2"/>
            <w:tcMar/>
          </w:tcPr>
          <w:p w:rsidRDefault="00000000" w14:paraId="0000028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vertAlign w:val="baseline"/>
              </w:rPr>
            </w:pPr>
            <w:r>
              <w:rPr>
                <w:sz w:val="20"/>
                <w:szCs w:val="20"/>
                <w:rtl w:val="0"/>
              </w:rPr>
              <w:t xml:space="preserve">Learning behaviours across the curriculum is a strength of our children  as identified by external reviews. </w:t>
            </w:r>
            <w:r>
              <w:rPr>
                <w:rtl w:val="0"/>
              </w:rPr>
            </w:r>
          </w:p>
        </w:tc>
        <w:tc>
          <w:tcPr>
            <w:tcMar/>
          </w:tcPr>
          <w:p w:rsidRDefault="00000000" w14:paraId="0000028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Develop a team of sports leaders involved in delivering lunch sessions with the children.</w:t>
            </w:r>
          </w:p>
          <w:p w:rsidRDefault="00000000" w14:paraId="0000028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8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Develop sports council so children have a greater say in their own physical development </w:t>
            </w:r>
          </w:p>
        </w:tc>
        <w:tc>
          <w:tcPr>
            <w:shd w:val="clear" w:color="auto" w:fill="FFFF00"/>
            <w:tcMar/>
          </w:tcPr>
          <w:p w:rsidRDefault="00000000" w14:paraId="0000028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1DFC12"/>
            <w:tcMar/>
          </w:tcPr>
          <w:p w:rsidRDefault="00000000" w14:paraId="0000028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9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3F0AEF74" wp14:textId="77777777">
        <w:trPr>
          <w:cantSplit w:val="0"/>
          <w:trHeight w:val="492" w:hRule="atLeast"/>
          <w:tblHeader w:val="0"/>
        </w:trPr>
        <w:tc>
          <w:tcPr>
            <w:tcMar/>
          </w:tcPr>
          <w:p w:rsidRDefault="00000000" w14:paraId="0000029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Extending Competition Offer</w:t>
            </w:r>
          </w:p>
        </w:tc>
        <w:tc>
          <w:tcPr>
            <w:tcMar/>
          </w:tcPr>
          <w:p w:rsidRDefault="00000000" w14:paraId="0000029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Enter more events than previous year to give more children the opportunity to compete.</w:t>
            </w:r>
            <w:r>
              <w:rPr>
                <w:rtl w:val="0"/>
              </w:rPr>
            </w:r>
          </w:p>
          <w:p w:rsidRDefault="00000000" w14:paraId="0000029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p w:rsidRDefault="00000000" w14:paraId="0000029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tc>
        <w:tc>
          <w:tcPr>
            <w:tcMar/>
          </w:tcPr>
          <w:p w:rsidRDefault="00000000" w14:paraId="0000029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see above</w:t>
            </w:r>
            <w:r>
              <w:rPr>
                <w:rtl w:val="0"/>
              </w:rPr>
            </w:r>
          </w:p>
        </w:tc>
        <w:tc>
          <w:tcPr>
            <w:gridSpan w:val="2"/>
            <w:tcMar/>
          </w:tcPr>
          <w:p w:rsidRDefault="00000000" w14:paraId="0000029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more children were able to take part in a broader range of competitions</w:t>
            </w:r>
            <w:r>
              <w:rPr>
                <w:rtl w:val="0"/>
              </w:rPr>
            </w:r>
          </w:p>
        </w:tc>
        <w:tc>
          <w:tcPr>
            <w:tcMar/>
          </w:tcPr>
          <w:p w:rsidRDefault="00000000" w14:paraId="0000029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Try to get a broader range of competitions to ensure it’s covering all key stages.</w:t>
            </w:r>
          </w:p>
          <w:p w:rsidRDefault="00000000" w14:paraId="0000029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9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Run internal school competitions</w:t>
            </w:r>
          </w:p>
          <w:p w:rsidRDefault="00000000" w14:paraId="0000029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9C"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Provide staff with time in lieu for taking children to sports events </w:t>
            </w:r>
          </w:p>
        </w:tc>
        <w:tc>
          <w:tcPr>
            <w:shd w:val="clear" w:color="auto" w:fill="FFFF00"/>
            <w:tcMar/>
          </w:tcPr>
          <w:p w:rsidRDefault="00000000" w14:paraId="0000029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1EF70A"/>
            <w:tcMar/>
          </w:tcPr>
          <w:p w:rsidRDefault="00000000" w14:paraId="0000029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9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r xmlns:wp14="http://schemas.microsoft.com/office/word/2010/wordml" w:rsidTr="65311DB3" w14:paraId="6D3DF1C3" wp14:textId="77777777">
        <w:trPr>
          <w:cantSplit w:val="0"/>
          <w:trHeight w:val="2655.546875" w:hRule="atLeast"/>
          <w:tblHeader w:val="0"/>
        </w:trPr>
        <w:tc>
          <w:tcPr>
            <w:tcMar/>
          </w:tcPr>
          <w:p w:rsidRDefault="00000000" w14:paraId="000002A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Fonts w:ascii="Calibri" w:hAnsi="Calibri" w:eastAsia="Calibri" w:cs="Calibri"/>
                <w:b w:val="0"/>
                <w:i w:val="0"/>
                <w:smallCaps w:val="0"/>
                <w:strike w:val="0"/>
                <w:color w:val="000000"/>
                <w:sz w:val="20"/>
                <w:szCs w:val="20"/>
                <w:u w:val="none"/>
                <w:shd w:val="clear" w:fill="auto"/>
                <w:vertAlign w:val="baseline"/>
                <w:rtl w:val="0"/>
              </w:rPr>
              <w:t xml:space="preserve">Create Stronger Links to Community Clubs</w:t>
            </w:r>
          </w:p>
        </w:tc>
        <w:tc>
          <w:tcPr>
            <w:tcMar/>
          </w:tcPr>
          <w:p w:rsidRDefault="00000000" w14:paraId="000002A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Links with Stockport County for Educational workshops</w:t>
            </w:r>
          </w:p>
          <w:p w:rsidRDefault="00000000" w14:paraId="000002A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A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sz w:val="20"/>
                <w:szCs w:val="20"/>
                <w:rtl w:val="0"/>
              </w:rPr>
              <w:t xml:space="preserve">Advertise local community clubs</w:t>
            </w:r>
            <w:r>
              <w:rPr>
                <w:rtl w:val="0"/>
              </w:rPr>
            </w:r>
          </w:p>
          <w:p w:rsidRDefault="00000000" w14:paraId="000002A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p>
        </w:tc>
        <w:tc>
          <w:tcPr>
            <w:tcMar/>
          </w:tcPr>
          <w:p w:rsidRDefault="00000000" w14:paraId="000002A5"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see above</w:t>
            </w:r>
            <w:r>
              <w:rPr>
                <w:rtl w:val="0"/>
              </w:rPr>
            </w:r>
          </w:p>
        </w:tc>
        <w:tc>
          <w:tcPr>
            <w:gridSpan w:val="2"/>
            <w:tcMar/>
          </w:tcPr>
          <w:p w:rsidRDefault="00000000" w14:paraId="000002A6"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New links with football club which has led to children signing up from outside school.</w:t>
            </w:r>
          </w:p>
          <w:p w:rsidRDefault="00000000" w14:paraId="000002A7"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A8"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Links with Stockport County developed a sense of pride and community. </w:t>
            </w:r>
          </w:p>
          <w:p w:rsidRDefault="00000000" w14:paraId="000002A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A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sz w:val="20"/>
                <w:szCs w:val="20"/>
                <w:rtl w:val="0"/>
              </w:rPr>
              <w:t xml:space="preserve">Use school apps/email to advertise local sports clubs to parents/families.</w:t>
            </w:r>
            <w:r>
              <w:rPr>
                <w:rtl w:val="0"/>
              </w:rPr>
            </w:r>
          </w:p>
          <w:p w:rsidRDefault="00000000" w14:paraId="000002A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u w:val="none"/>
              </w:rPr>
            </w:pPr>
            <w:r>
              <w:rPr>
                <w:rtl w:val="0"/>
              </w:rPr>
            </w:r>
          </w:p>
        </w:tc>
        <w:tc>
          <w:tcPr>
            <w:tcMar/>
          </w:tcPr>
          <w:p w:rsidRDefault="00000000" w14:paraId="000002AD"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Continue to make links with local providers.</w:t>
            </w:r>
          </w:p>
          <w:p w:rsidRDefault="00000000" w14:paraId="000002AE"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rtl w:val="0"/>
              </w:rPr>
            </w:r>
          </w:p>
          <w:p w:rsidRDefault="00000000" w14:paraId="000002AF"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sz w:val="20"/>
                <w:szCs w:val="20"/>
              </w:rPr>
            </w:pPr>
            <w:r>
              <w:rPr>
                <w:sz w:val="20"/>
                <w:szCs w:val="20"/>
                <w:rtl w:val="0"/>
              </w:rPr>
              <w:t xml:space="preserve">Develop links with girls football team </w:t>
            </w:r>
          </w:p>
        </w:tc>
        <w:tc>
          <w:tcPr>
            <w:shd w:val="clear" w:color="auto" w:fill="00FF00"/>
            <w:tcMar/>
          </w:tcPr>
          <w:p w:rsidRDefault="00000000" w14:paraId="000002B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shd w:val="clear" w:color="auto" w:fill="1EF70A"/>
            <w:tcMar/>
          </w:tcPr>
          <w:p w:rsidRDefault="00000000" w14:paraId="000002B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c>
          <w:tcPr>
            <w:tcMar/>
          </w:tcPr>
          <w:p w:rsidRDefault="00000000" w14:paraId="000002B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tc>
      </w:tr>
    </w:tbl>
    <w:p xmlns:wp14="http://schemas.microsoft.com/office/word/2010/wordml" w:rsidRDefault="00000000" w14:paraId="000002B3" wp14:textId="77777777">
      <w:pPr>
        <w:rPr/>
      </w:pPr>
      <w:r>
        <w:rPr>
          <w:rtl w:val="0"/>
        </w:rPr>
      </w:r>
    </w:p>
    <w:p xmlns:wp14="http://schemas.microsoft.com/office/word/2010/wordml" w:rsidRDefault="00000000" w14:paraId="000002B4" wp14:textId="77777777">
      <w:pPr>
        <w:rPr/>
      </w:pPr>
      <w:r>
        <w:rPr>
          <w:rtl w:val="0"/>
        </w:rPr>
      </w:r>
    </w:p>
    <w:p xmlns:wp14="http://schemas.microsoft.com/office/word/2010/wordml" w:rsidRDefault="00000000" w14:paraId="000002B5" wp14:textId="77777777">
      <w:pPr>
        <w:rPr/>
      </w:pPr>
      <w:r>
        <w:rPr>
          <w:rtl w:val="0"/>
        </w:rPr>
      </w:r>
    </w:p>
    <w:p xmlns:wp14="http://schemas.microsoft.com/office/word/2010/wordml" w:rsidRDefault="00000000" w14:paraId="000002B6" wp14:textId="77777777">
      <w:pPr>
        <w:rPr/>
      </w:pPr>
      <w:r>
        <w:rPr>
          <w:rtl w:val="0"/>
        </w:rPr>
      </w:r>
    </w:p>
    <w:p xmlns:wp14="http://schemas.microsoft.com/office/word/2010/wordml" w:rsidRDefault="00000000" w14:paraId="000002B7" wp14:textId="77777777">
      <w:pPr>
        <w:rPr/>
      </w:pPr>
      <w:r>
        <w:rPr>
          <w:rtl w:val="0"/>
        </w:rPr>
      </w:r>
    </w:p>
    <w:p xmlns:wp14="http://schemas.microsoft.com/office/word/2010/wordml" w:rsidRDefault="00000000" w14:paraId="000002B8" wp14:textId="77777777">
      <w:pPr>
        <w:rPr/>
      </w:pPr>
      <w:r>
        <w:rPr>
          <w:rtl w:val="0"/>
        </w:rPr>
      </w:r>
    </w:p>
    <w:p xmlns:wp14="http://schemas.microsoft.com/office/word/2010/wordml" w:rsidRDefault="00000000" w14:paraId="000002B9" wp14:textId="77777777">
      <w:pPr>
        <w:rPr/>
      </w:pPr>
      <w:r>
        <w:rPr>
          <w:rtl w:val="0"/>
        </w:rPr>
      </w:r>
    </w:p>
    <w:p xmlns:wp14="http://schemas.microsoft.com/office/word/2010/wordml" w:rsidRDefault="00000000" w14:paraId="000002BA" wp14:textId="77777777">
      <w:pPr>
        <w:rPr/>
      </w:pPr>
      <w:r>
        <w:rPr>
          <w:rtl w:val="0"/>
        </w:rPr>
      </w:r>
    </w:p>
    <w:p xmlns:wp14="http://schemas.microsoft.com/office/word/2010/wordml" w:rsidRDefault="00000000" w14:paraId="000002BB" wp14:textId="77777777">
      <w:pPr>
        <w:rPr/>
      </w:pPr>
      <w:r>
        <w:rPr>
          <w:rtl w:val="0"/>
        </w:rPr>
      </w:r>
    </w:p>
    <w:p xmlns:wp14="http://schemas.microsoft.com/office/word/2010/wordml" w:rsidRDefault="00000000" w14:paraId="000002BC" wp14:textId="77777777">
      <w:pPr>
        <w:rPr/>
      </w:pPr>
      <w:r>
        <w:rPr>
          <w:rtl w:val="0"/>
        </w:rPr>
      </w:r>
    </w:p>
    <w:p xmlns:wp14="http://schemas.microsoft.com/office/word/2010/wordml" w:rsidRDefault="00000000" w14:paraId="000002BD" wp14:textId="77777777">
      <w:pPr>
        <w:rPr/>
      </w:pPr>
      <w:r>
        <w:rPr>
          <w:rtl w:val="0"/>
        </w:rPr>
      </w:r>
    </w:p>
    <w:p xmlns:wp14="http://schemas.microsoft.com/office/word/2010/wordml" w:rsidRDefault="00000000" w14:paraId="000002BE" wp14:textId="77777777">
      <w:pPr>
        <w:rPr/>
      </w:pPr>
      <w:r>
        <w:rPr>
          <w:rtl w:val="0"/>
        </w:rPr>
      </w:r>
    </w:p>
    <w:p xmlns:wp14="http://schemas.microsoft.com/office/word/2010/wordml" w:rsidRDefault="00000000" w14:paraId="000002BF" wp14:textId="77777777">
      <w:pPr>
        <w:rPr/>
      </w:pPr>
      <w:r>
        <w:rPr>
          <w:rtl w:val="0"/>
        </w:rPr>
      </w:r>
    </w:p>
    <w:p xmlns:wp14="http://schemas.microsoft.com/office/word/2010/wordml" w:rsidRDefault="00000000" w14:paraId="000002C0" wp14:textId="77777777">
      <w:pPr>
        <w:rPr/>
      </w:pPr>
      <w:r>
        <w:rPr>
          <w:rtl w:val="0"/>
        </w:rPr>
      </w:r>
    </w:p>
    <w:p xmlns:wp14="http://schemas.microsoft.com/office/word/2010/wordml" w:rsidRDefault="00000000" w14:paraId="000002C1" wp14:textId="77777777">
      <w:pPr>
        <w:rPr/>
      </w:pPr>
      <w:r>
        <w:rPr>
          <w:rtl w:val="0"/>
        </w:rPr>
      </w:r>
    </w:p>
    <w:p xmlns:wp14="http://schemas.microsoft.com/office/word/2010/wordml" w:rsidRDefault="00000000" w14:paraId="000002C2" wp14:textId="77777777">
      <w:pPr>
        <w:rPr/>
      </w:pPr>
      <w:r>
        <w:rPr>
          <w:rtl w:val="0"/>
        </w:rPr>
      </w:r>
    </w:p>
    <w:p xmlns:wp14="http://schemas.microsoft.com/office/word/2010/wordml" w:rsidRDefault="00000000" w14:paraId="000002C3" wp14:textId="77777777">
      <w:pPr>
        <w:rPr/>
      </w:pPr>
      <w:r>
        <w:rPr>
          <w:rtl w:val="0"/>
        </w:rPr>
      </w:r>
    </w:p>
    <w:p xmlns:wp14="http://schemas.microsoft.com/office/word/2010/wordml" w:rsidRDefault="00000000" w14:paraId="000002C4" wp14:textId="77777777">
      <w:pPr>
        <w:rPr/>
      </w:pPr>
      <w:r>
        <w:rPr>
          <w:rtl w:val="0"/>
        </w:rPr>
      </w:r>
    </w:p>
    <w:p xmlns:wp14="http://schemas.microsoft.com/office/word/2010/wordml" w:rsidRDefault="00000000" w14:paraId="000002C5" wp14:textId="77777777">
      <w:pPr>
        <w:rPr/>
      </w:pPr>
      <w:r>
        <w:rPr>
          <w:rtl w:val="0"/>
        </w:rPr>
      </w:r>
    </w:p>
    <w:p xmlns:wp14="http://schemas.microsoft.com/office/word/2010/wordml" w:rsidRDefault="00000000" w14:paraId="000002C6" wp14:textId="77777777">
      <w:pPr>
        <w:rPr/>
      </w:pPr>
      <w:r>
        <w:rPr>
          <w:rtl w:val="0"/>
        </w:rPr>
      </w:r>
    </w:p>
    <w:p xmlns:wp14="http://schemas.microsoft.com/office/word/2010/wordml" w:rsidRDefault="00000000" w14:paraId="000002C7" wp14:textId="77777777">
      <w:pPr>
        <w:rPr/>
      </w:pPr>
      <w:r>
        <w:rPr>
          <w:rtl w:val="0"/>
        </w:rPr>
      </w:r>
    </w:p>
    <w:tbl>
      <w:tblPr>
        <w:tblStyle w:val="Table5"/>
        <w:tblW w:w="15690.0" w:type="dxa"/>
        <w:jc w:val="left"/>
        <w:tblInd w:w="58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2040"/>
        <w:gridCol w:w="2745"/>
        <w:gridCol w:w="2715"/>
        <w:gridCol w:w="2730"/>
        <w:gridCol w:w="2730"/>
        <w:gridCol w:w="2730"/>
        <w:tblGridChange w:id="0">
          <w:tblGrid>
            <w:gridCol w:w="2040"/>
            <w:gridCol w:w="2745"/>
            <w:gridCol w:w="2715"/>
            <w:gridCol w:w="2730"/>
            <w:gridCol w:w="2730"/>
            <w:gridCol w:w="2730"/>
          </w:tblGrid>
        </w:tblGridChange>
      </w:tblGrid>
      <w:tr xmlns:wp14="http://schemas.microsoft.com/office/word/2010/wordml" w14:paraId="3E237441" wp14:textId="77777777">
        <w:trPr>
          <w:cantSplit w:val="0"/>
          <w:tblHeader w:val="0"/>
        </w:trPr>
        <w:tc>
          <w:tcPr>
            <w:gridSpan w:val="6"/>
            <w:shd w:val="clear" w:fill="8db3e2"/>
          </w:tcPr>
          <w:p w:rsidRDefault="00000000" w14:paraId="000002C8" wp14:textId="77777777">
            <w:pPr>
              <w:jc w:val="center"/>
              <w:rPr>
                <w:b w:val="1"/>
                <w:sz w:val="20"/>
                <w:szCs w:val="20"/>
              </w:rPr>
            </w:pPr>
            <w:r>
              <w:rPr>
                <w:rtl w:val="0"/>
              </w:rPr>
            </w:r>
          </w:p>
          <w:p w:rsidRDefault="00000000" w14:paraId="000002C9" wp14:textId="77777777">
            <w:pPr>
              <w:shd w:val="clear" w:fill="8db3e2"/>
              <w:jc w:val="center"/>
              <w:rPr>
                <w:b w:val="1"/>
                <w:sz w:val="20"/>
                <w:szCs w:val="20"/>
              </w:rPr>
            </w:pPr>
            <w:r>
              <w:rPr>
                <w:b w:val="1"/>
                <w:sz w:val="20"/>
                <w:szCs w:val="20"/>
                <w:rtl w:val="0"/>
              </w:rPr>
              <w:t xml:space="preserve">30 Active Minutes Review</w:t>
            </w:r>
          </w:p>
          <w:p w:rsidRDefault="00000000" w14:paraId="000002CA" wp14:textId="77777777">
            <w:pPr>
              <w:jc w:val="center"/>
              <w:rPr>
                <w:b w:val="1"/>
                <w:sz w:val="20"/>
                <w:szCs w:val="20"/>
              </w:rPr>
            </w:pPr>
            <w:r>
              <w:rPr>
                <w:rtl w:val="0"/>
              </w:rPr>
            </w:r>
          </w:p>
        </w:tc>
      </w:tr>
      <w:tr xmlns:wp14="http://schemas.microsoft.com/office/word/2010/wordml" w14:paraId="03485BCA" wp14:textId="77777777">
        <w:trPr>
          <w:cantSplit w:val="0"/>
          <w:tblHeader w:val="0"/>
        </w:trPr>
        <w:tc>
          <w:tcPr>
            <w:shd w:val="clear" w:fill="c6d9f1"/>
          </w:tcPr>
          <w:p w:rsidRDefault="00000000" w14:paraId="000002D0" wp14:textId="77777777">
            <w:pPr>
              <w:rPr>
                <w:sz w:val="20"/>
                <w:szCs w:val="20"/>
              </w:rPr>
            </w:pPr>
            <w:r>
              <w:rPr>
                <w:rtl w:val="0"/>
              </w:rPr>
            </w:r>
          </w:p>
        </w:tc>
        <w:tc>
          <w:tcPr>
            <w:shd w:val="clear" w:fill="c6d9f1"/>
          </w:tcPr>
          <w:p w:rsidRDefault="00000000" w14:paraId="000002D1" wp14:textId="77777777">
            <w:pPr>
              <w:jc w:val="center"/>
              <w:rPr>
                <w:b w:val="1"/>
                <w:sz w:val="20"/>
                <w:szCs w:val="20"/>
              </w:rPr>
            </w:pPr>
            <w:r>
              <w:rPr>
                <w:rtl w:val="0"/>
              </w:rPr>
            </w:r>
          </w:p>
          <w:p w:rsidRDefault="00000000" w14:paraId="000002D2" wp14:textId="77777777">
            <w:pPr>
              <w:jc w:val="center"/>
              <w:rPr>
                <w:b w:val="1"/>
                <w:sz w:val="20"/>
                <w:szCs w:val="20"/>
              </w:rPr>
            </w:pPr>
            <w:r>
              <w:rPr>
                <w:b w:val="1"/>
                <w:sz w:val="20"/>
                <w:szCs w:val="20"/>
                <w:rtl w:val="0"/>
              </w:rPr>
              <w:t xml:space="preserve">Monday</w:t>
            </w:r>
          </w:p>
          <w:p w:rsidRDefault="00000000" w14:paraId="000002D3" wp14:textId="77777777">
            <w:pPr>
              <w:jc w:val="center"/>
              <w:rPr>
                <w:b w:val="1"/>
                <w:sz w:val="20"/>
                <w:szCs w:val="20"/>
              </w:rPr>
            </w:pPr>
            <w:r>
              <w:rPr>
                <w:rtl w:val="0"/>
              </w:rPr>
            </w:r>
          </w:p>
        </w:tc>
        <w:tc>
          <w:tcPr>
            <w:shd w:val="clear" w:fill="c6d9f1"/>
          </w:tcPr>
          <w:p w:rsidRDefault="00000000" w14:paraId="000002D4" wp14:textId="77777777">
            <w:pPr>
              <w:jc w:val="center"/>
              <w:rPr>
                <w:b w:val="1"/>
                <w:sz w:val="20"/>
                <w:szCs w:val="20"/>
              </w:rPr>
            </w:pPr>
            <w:r>
              <w:rPr>
                <w:rtl w:val="0"/>
              </w:rPr>
            </w:r>
          </w:p>
          <w:p w:rsidRDefault="00000000" w14:paraId="000002D5" wp14:textId="77777777">
            <w:pPr>
              <w:jc w:val="center"/>
              <w:rPr>
                <w:b w:val="1"/>
                <w:sz w:val="20"/>
                <w:szCs w:val="20"/>
              </w:rPr>
            </w:pPr>
            <w:r>
              <w:rPr>
                <w:b w:val="1"/>
                <w:sz w:val="20"/>
                <w:szCs w:val="20"/>
                <w:rtl w:val="0"/>
              </w:rPr>
              <w:t xml:space="preserve">Tuesday</w:t>
            </w:r>
          </w:p>
        </w:tc>
        <w:tc>
          <w:tcPr>
            <w:shd w:val="clear" w:fill="c6d9f1"/>
          </w:tcPr>
          <w:p w:rsidRDefault="00000000" w14:paraId="000002D6" wp14:textId="77777777">
            <w:pPr>
              <w:jc w:val="center"/>
              <w:rPr>
                <w:b w:val="1"/>
                <w:sz w:val="20"/>
                <w:szCs w:val="20"/>
              </w:rPr>
            </w:pPr>
            <w:r>
              <w:rPr>
                <w:rtl w:val="0"/>
              </w:rPr>
            </w:r>
          </w:p>
          <w:p w:rsidRDefault="00000000" w14:paraId="000002D7" wp14:textId="77777777">
            <w:pPr>
              <w:jc w:val="center"/>
              <w:rPr>
                <w:b w:val="1"/>
                <w:sz w:val="20"/>
                <w:szCs w:val="20"/>
              </w:rPr>
            </w:pPr>
            <w:r>
              <w:rPr>
                <w:b w:val="1"/>
                <w:sz w:val="20"/>
                <w:szCs w:val="20"/>
                <w:rtl w:val="0"/>
              </w:rPr>
              <w:t xml:space="preserve">Wednesday</w:t>
            </w:r>
          </w:p>
        </w:tc>
        <w:tc>
          <w:tcPr>
            <w:shd w:val="clear" w:fill="c6d9f1"/>
          </w:tcPr>
          <w:p w:rsidRDefault="00000000" w14:paraId="000002D8" wp14:textId="77777777">
            <w:pPr>
              <w:jc w:val="center"/>
              <w:rPr>
                <w:b w:val="1"/>
                <w:sz w:val="20"/>
                <w:szCs w:val="20"/>
              </w:rPr>
            </w:pPr>
            <w:r>
              <w:rPr>
                <w:rtl w:val="0"/>
              </w:rPr>
            </w:r>
          </w:p>
          <w:p w:rsidRDefault="00000000" w14:paraId="000002D9" wp14:textId="77777777">
            <w:pPr>
              <w:jc w:val="center"/>
              <w:rPr>
                <w:b w:val="1"/>
                <w:sz w:val="20"/>
                <w:szCs w:val="20"/>
              </w:rPr>
            </w:pPr>
            <w:r>
              <w:rPr>
                <w:b w:val="1"/>
                <w:sz w:val="20"/>
                <w:szCs w:val="20"/>
                <w:rtl w:val="0"/>
              </w:rPr>
              <w:t xml:space="preserve">Thursday</w:t>
            </w:r>
          </w:p>
        </w:tc>
        <w:tc>
          <w:tcPr>
            <w:shd w:val="clear" w:fill="c6d9f1"/>
          </w:tcPr>
          <w:p w:rsidRDefault="00000000" w14:paraId="000002DA" wp14:textId="77777777">
            <w:pPr>
              <w:jc w:val="center"/>
              <w:rPr>
                <w:b w:val="1"/>
                <w:sz w:val="20"/>
                <w:szCs w:val="20"/>
              </w:rPr>
            </w:pPr>
            <w:r>
              <w:rPr>
                <w:rtl w:val="0"/>
              </w:rPr>
            </w:r>
          </w:p>
          <w:p w:rsidRDefault="00000000" w14:paraId="000002DB" wp14:textId="77777777">
            <w:pPr>
              <w:jc w:val="center"/>
              <w:rPr>
                <w:b w:val="1"/>
                <w:sz w:val="20"/>
                <w:szCs w:val="20"/>
              </w:rPr>
            </w:pPr>
            <w:r>
              <w:rPr>
                <w:b w:val="1"/>
                <w:sz w:val="20"/>
                <w:szCs w:val="20"/>
                <w:rtl w:val="0"/>
              </w:rPr>
              <w:t xml:space="preserve">Friday</w:t>
            </w:r>
          </w:p>
        </w:tc>
      </w:tr>
      <w:tr xmlns:wp14="http://schemas.microsoft.com/office/word/2010/wordml" w14:paraId="4C93B3B6" wp14:textId="77777777">
        <w:trPr>
          <w:cantSplit w:val="0"/>
          <w:tblHeader w:val="0"/>
        </w:trPr>
        <w:tc>
          <w:tcPr>
            <w:shd w:val="clear" w:fill="c6d9f1"/>
          </w:tcPr>
          <w:p w:rsidRDefault="00000000" w14:paraId="000002DC" wp14:textId="77777777">
            <w:pPr>
              <w:rPr>
                <w:b w:val="1"/>
                <w:sz w:val="20"/>
                <w:szCs w:val="20"/>
              </w:rPr>
            </w:pPr>
            <w:r>
              <w:rPr>
                <w:rtl w:val="0"/>
              </w:rPr>
            </w:r>
          </w:p>
          <w:p w:rsidRDefault="00000000" w14:paraId="000002DD" wp14:textId="77777777">
            <w:pPr>
              <w:rPr>
                <w:b w:val="1"/>
                <w:sz w:val="20"/>
                <w:szCs w:val="20"/>
              </w:rPr>
            </w:pPr>
            <w:r>
              <w:rPr>
                <w:b w:val="1"/>
                <w:sz w:val="20"/>
                <w:szCs w:val="20"/>
                <w:rtl w:val="0"/>
              </w:rPr>
              <w:t xml:space="preserve">Reception</w:t>
            </w:r>
          </w:p>
          <w:p w:rsidRDefault="00000000" w14:paraId="000002DE" wp14:textId="77777777">
            <w:pPr>
              <w:rPr>
                <w:b w:val="1"/>
                <w:sz w:val="20"/>
                <w:szCs w:val="20"/>
              </w:rPr>
            </w:pPr>
            <w:r>
              <w:rPr>
                <w:rtl w:val="0"/>
              </w:rPr>
            </w:r>
          </w:p>
        </w:tc>
        <w:tc>
          <w:tcPr>
            <w:shd w:val="clear" w:fill="00ff00"/>
          </w:tcPr>
          <w:p w:rsidRDefault="00000000" w14:paraId="000002DF" wp14:textId="77777777">
            <w:pPr>
              <w:rPr>
                <w:sz w:val="20"/>
                <w:szCs w:val="20"/>
              </w:rPr>
            </w:pPr>
            <w:r>
              <w:rPr>
                <w:sz w:val="20"/>
                <w:szCs w:val="20"/>
                <w:rtl w:val="0"/>
              </w:rPr>
              <w:t xml:space="preserve">Dough Disco - 10 minutes</w:t>
            </w:r>
          </w:p>
          <w:p w:rsidRDefault="00000000" w14:paraId="000002E0" wp14:textId="77777777">
            <w:pPr>
              <w:rPr>
                <w:sz w:val="20"/>
                <w:szCs w:val="20"/>
              </w:rPr>
            </w:pPr>
            <w:r>
              <w:rPr>
                <w:rtl w:val="0"/>
              </w:rPr>
            </w:r>
          </w:p>
          <w:p w:rsidRDefault="00000000" w14:paraId="000002E1" wp14:textId="77777777">
            <w:pPr>
              <w:rPr>
                <w:sz w:val="20"/>
                <w:szCs w:val="20"/>
              </w:rPr>
            </w:pPr>
            <w:r>
              <w:rPr>
                <w:sz w:val="20"/>
                <w:szCs w:val="20"/>
                <w:rtl w:val="0"/>
              </w:rPr>
              <w:t xml:space="preserve">Daily Access to Outdoor Play - Throughout the day</w:t>
            </w:r>
          </w:p>
          <w:p w:rsidRDefault="00000000" w14:paraId="000002E2" wp14:textId="77777777">
            <w:pPr>
              <w:rPr>
                <w:sz w:val="20"/>
                <w:szCs w:val="20"/>
              </w:rPr>
            </w:pPr>
            <w:r>
              <w:rPr>
                <w:rtl w:val="0"/>
              </w:rPr>
            </w:r>
          </w:p>
          <w:p w:rsidRDefault="00000000" w14:paraId="000002E3" wp14:textId="77777777">
            <w:pPr>
              <w:rPr>
                <w:sz w:val="20"/>
                <w:szCs w:val="20"/>
              </w:rPr>
            </w:pPr>
            <w:r>
              <w:rPr>
                <w:sz w:val="20"/>
                <w:szCs w:val="20"/>
                <w:rtl w:val="0"/>
              </w:rPr>
              <w:t xml:space="preserve">PE lesson - 60 minutes</w:t>
            </w:r>
          </w:p>
          <w:p w:rsidRDefault="00000000" w14:paraId="000002E4" wp14:textId="77777777">
            <w:pPr>
              <w:rPr>
                <w:sz w:val="20"/>
                <w:szCs w:val="20"/>
              </w:rPr>
            </w:pPr>
            <w:r>
              <w:rPr>
                <w:rtl w:val="0"/>
              </w:rPr>
            </w:r>
          </w:p>
        </w:tc>
        <w:tc>
          <w:tcPr>
            <w:shd w:val="clear" w:fill="00ff00"/>
          </w:tcPr>
          <w:p w:rsidRDefault="00000000" w14:paraId="000002E5" wp14:textId="77777777">
            <w:pPr>
              <w:rPr>
                <w:sz w:val="20"/>
                <w:szCs w:val="20"/>
              </w:rPr>
            </w:pPr>
            <w:r>
              <w:rPr>
                <w:sz w:val="20"/>
                <w:szCs w:val="20"/>
                <w:rtl w:val="0"/>
              </w:rPr>
              <w:t xml:space="preserve">Dough Disco - 10 minutes</w:t>
            </w:r>
          </w:p>
          <w:p w:rsidRDefault="00000000" w14:paraId="000002E6" wp14:textId="77777777">
            <w:pPr>
              <w:rPr>
                <w:sz w:val="20"/>
                <w:szCs w:val="20"/>
              </w:rPr>
            </w:pPr>
            <w:r>
              <w:rPr>
                <w:rtl w:val="0"/>
              </w:rPr>
            </w:r>
          </w:p>
          <w:p w:rsidRDefault="00000000" w14:paraId="000002E7" wp14:textId="77777777">
            <w:pPr>
              <w:rPr>
                <w:sz w:val="20"/>
                <w:szCs w:val="20"/>
              </w:rPr>
            </w:pPr>
            <w:r>
              <w:rPr>
                <w:sz w:val="20"/>
                <w:szCs w:val="20"/>
                <w:rtl w:val="0"/>
              </w:rPr>
              <w:t xml:space="preserve">Daily Access to Outdoor Play - Throughout the day</w:t>
            </w:r>
          </w:p>
        </w:tc>
        <w:tc>
          <w:tcPr>
            <w:shd w:val="clear" w:fill="00ff00"/>
          </w:tcPr>
          <w:p w:rsidRDefault="00000000" w14:paraId="000002E8" wp14:textId="77777777">
            <w:pPr>
              <w:rPr>
                <w:sz w:val="20"/>
                <w:szCs w:val="20"/>
              </w:rPr>
            </w:pPr>
            <w:r>
              <w:rPr>
                <w:sz w:val="20"/>
                <w:szCs w:val="20"/>
                <w:rtl w:val="0"/>
              </w:rPr>
              <w:t xml:space="preserve">Dough Disco - 10 minutes</w:t>
            </w:r>
          </w:p>
          <w:p w:rsidRDefault="00000000" w14:paraId="000002E9" wp14:textId="77777777">
            <w:pPr>
              <w:rPr>
                <w:sz w:val="20"/>
                <w:szCs w:val="20"/>
              </w:rPr>
            </w:pPr>
            <w:r>
              <w:rPr>
                <w:rtl w:val="0"/>
              </w:rPr>
            </w:r>
          </w:p>
          <w:p w:rsidRDefault="00000000" w14:paraId="000002EA" wp14:textId="77777777">
            <w:pPr>
              <w:rPr>
                <w:sz w:val="20"/>
                <w:szCs w:val="20"/>
              </w:rPr>
            </w:pPr>
            <w:r>
              <w:rPr>
                <w:sz w:val="20"/>
                <w:szCs w:val="20"/>
                <w:rtl w:val="0"/>
              </w:rPr>
              <w:t xml:space="preserve">Daily Access to Outdoor Play - Throughout the day</w:t>
            </w:r>
          </w:p>
        </w:tc>
        <w:tc>
          <w:tcPr>
            <w:shd w:val="clear" w:fill="00ff00"/>
          </w:tcPr>
          <w:p w:rsidRDefault="00000000" w14:paraId="000002EB" wp14:textId="77777777">
            <w:pPr>
              <w:rPr>
                <w:sz w:val="20"/>
                <w:szCs w:val="20"/>
              </w:rPr>
            </w:pPr>
            <w:r>
              <w:rPr>
                <w:sz w:val="20"/>
                <w:szCs w:val="20"/>
                <w:rtl w:val="0"/>
              </w:rPr>
              <w:t xml:space="preserve">Dough Disco - 10 minutes</w:t>
            </w:r>
          </w:p>
          <w:p w:rsidRDefault="00000000" w14:paraId="000002EC" wp14:textId="77777777">
            <w:pPr>
              <w:rPr>
                <w:sz w:val="20"/>
                <w:szCs w:val="20"/>
              </w:rPr>
            </w:pPr>
            <w:r>
              <w:rPr>
                <w:rtl w:val="0"/>
              </w:rPr>
            </w:r>
          </w:p>
          <w:p w:rsidRDefault="00000000" w14:paraId="000002ED" wp14:textId="77777777">
            <w:pPr>
              <w:rPr>
                <w:sz w:val="20"/>
                <w:szCs w:val="20"/>
              </w:rPr>
            </w:pPr>
            <w:r>
              <w:rPr>
                <w:sz w:val="20"/>
                <w:szCs w:val="20"/>
                <w:rtl w:val="0"/>
              </w:rPr>
              <w:t xml:space="preserve">Daily Access to Outdoor Play - Throughout the day</w:t>
            </w:r>
          </w:p>
        </w:tc>
        <w:tc>
          <w:tcPr>
            <w:shd w:val="clear" w:fill="00ff00"/>
          </w:tcPr>
          <w:p w:rsidRDefault="00000000" w14:paraId="000002EE" wp14:textId="77777777">
            <w:pPr>
              <w:rPr>
                <w:sz w:val="20"/>
                <w:szCs w:val="20"/>
              </w:rPr>
            </w:pPr>
            <w:r>
              <w:rPr>
                <w:sz w:val="20"/>
                <w:szCs w:val="20"/>
                <w:rtl w:val="0"/>
              </w:rPr>
              <w:t xml:space="preserve">Dough Disco - 10 minutes</w:t>
            </w:r>
          </w:p>
          <w:p w:rsidRDefault="00000000" w14:paraId="000002EF" wp14:textId="77777777">
            <w:pPr>
              <w:rPr>
                <w:sz w:val="20"/>
                <w:szCs w:val="20"/>
              </w:rPr>
            </w:pPr>
            <w:r>
              <w:rPr>
                <w:rtl w:val="0"/>
              </w:rPr>
            </w:r>
          </w:p>
          <w:p w:rsidRDefault="00000000" w14:paraId="000002F0" wp14:textId="77777777">
            <w:pPr>
              <w:rPr>
                <w:sz w:val="20"/>
                <w:szCs w:val="20"/>
              </w:rPr>
            </w:pPr>
            <w:r>
              <w:rPr>
                <w:sz w:val="20"/>
                <w:szCs w:val="20"/>
                <w:rtl w:val="0"/>
              </w:rPr>
              <w:t xml:space="preserve">Daily Access to Outdoor Play - Throughout the day</w:t>
            </w:r>
          </w:p>
          <w:p w:rsidRDefault="00000000" w14:paraId="000002F1" wp14:textId="77777777">
            <w:pPr>
              <w:rPr>
                <w:sz w:val="20"/>
                <w:szCs w:val="20"/>
              </w:rPr>
            </w:pPr>
            <w:r>
              <w:rPr>
                <w:rtl w:val="0"/>
              </w:rPr>
            </w:r>
          </w:p>
          <w:p w:rsidRDefault="00000000" w14:paraId="000002F2" wp14:textId="77777777">
            <w:pPr>
              <w:rPr>
                <w:sz w:val="20"/>
                <w:szCs w:val="20"/>
              </w:rPr>
            </w:pPr>
            <w:r>
              <w:rPr>
                <w:sz w:val="20"/>
                <w:szCs w:val="20"/>
                <w:rtl w:val="0"/>
              </w:rPr>
              <w:t xml:space="preserve">PE lesson - 60 minutes</w:t>
            </w:r>
          </w:p>
        </w:tc>
      </w:tr>
      <w:tr xmlns:wp14="http://schemas.microsoft.com/office/word/2010/wordml" w14:paraId="4B3020B6" wp14:textId="77777777">
        <w:trPr>
          <w:cantSplit w:val="0"/>
          <w:tblHeader w:val="0"/>
        </w:trPr>
        <w:tc>
          <w:tcPr>
            <w:shd w:val="clear" w:fill="c6d9f1"/>
          </w:tcPr>
          <w:p w:rsidRDefault="00000000" w14:paraId="000002F3" wp14:textId="77777777">
            <w:pPr>
              <w:rPr>
                <w:b w:val="1"/>
                <w:sz w:val="20"/>
                <w:szCs w:val="20"/>
              </w:rPr>
            </w:pPr>
            <w:r>
              <w:rPr>
                <w:b w:val="1"/>
                <w:sz w:val="20"/>
                <w:szCs w:val="20"/>
                <w:rtl w:val="0"/>
              </w:rPr>
              <w:t xml:space="preserve">Year 1</w:t>
            </w:r>
          </w:p>
          <w:p w:rsidRDefault="00000000" w14:paraId="000002F4" wp14:textId="77777777">
            <w:pPr>
              <w:rPr>
                <w:b w:val="1"/>
                <w:sz w:val="20"/>
                <w:szCs w:val="20"/>
              </w:rPr>
            </w:pPr>
            <w:r>
              <w:rPr>
                <w:rtl w:val="0"/>
              </w:rPr>
            </w:r>
          </w:p>
        </w:tc>
        <w:tc>
          <w:tcPr>
            <w:shd w:val="clear" w:fill="00ff00"/>
          </w:tcPr>
          <w:p w:rsidRDefault="00000000" w14:paraId="000002F5" wp14:textId="77777777">
            <w:pPr>
              <w:rPr>
                <w:sz w:val="20"/>
                <w:szCs w:val="20"/>
              </w:rPr>
            </w:pPr>
            <w:r>
              <w:rPr>
                <w:sz w:val="20"/>
                <w:szCs w:val="20"/>
                <w:rtl w:val="0"/>
              </w:rPr>
              <w:t xml:space="preserve">Active Playtimes - 15 minutes</w:t>
            </w:r>
          </w:p>
          <w:p w:rsidRDefault="00000000" w14:paraId="000002F6" wp14:textId="77777777">
            <w:pPr>
              <w:rPr>
                <w:sz w:val="20"/>
                <w:szCs w:val="20"/>
              </w:rPr>
            </w:pPr>
            <w:r>
              <w:rPr>
                <w:rtl w:val="0"/>
              </w:rPr>
            </w:r>
          </w:p>
          <w:p w:rsidRDefault="00000000" w14:paraId="000002F7" wp14:textId="77777777">
            <w:pPr>
              <w:rPr>
                <w:sz w:val="20"/>
                <w:szCs w:val="20"/>
              </w:rPr>
            </w:pPr>
            <w:r>
              <w:rPr>
                <w:sz w:val="20"/>
                <w:szCs w:val="20"/>
                <w:rtl w:val="0"/>
              </w:rPr>
              <w:t xml:space="preserve">Movement Breaks - 10 minutes</w:t>
            </w:r>
          </w:p>
          <w:p w:rsidRDefault="00000000" w14:paraId="000002F8" wp14:textId="77777777">
            <w:pPr>
              <w:rPr>
                <w:sz w:val="20"/>
                <w:szCs w:val="20"/>
              </w:rPr>
            </w:pPr>
            <w:r>
              <w:rPr>
                <w:rtl w:val="0"/>
              </w:rPr>
            </w:r>
          </w:p>
          <w:p w:rsidRDefault="00000000" w14:paraId="000002F9" wp14:textId="77777777">
            <w:pPr>
              <w:rPr>
                <w:sz w:val="20"/>
                <w:szCs w:val="20"/>
              </w:rPr>
            </w:pPr>
            <w:r>
              <w:rPr>
                <w:rtl w:val="0"/>
              </w:rPr>
            </w:r>
          </w:p>
          <w:p w:rsidRDefault="00000000" w14:paraId="000002FA" wp14:textId="77777777">
            <w:pPr>
              <w:rPr>
                <w:sz w:val="20"/>
                <w:szCs w:val="20"/>
              </w:rPr>
            </w:pPr>
            <w:r>
              <w:rPr>
                <w:sz w:val="20"/>
                <w:szCs w:val="20"/>
                <w:rtl w:val="0"/>
              </w:rPr>
              <w:t xml:space="preserve">PE lesson - 60 minutes</w:t>
            </w:r>
          </w:p>
        </w:tc>
        <w:tc>
          <w:tcPr>
            <w:shd w:val="clear" w:fill="00ff00"/>
          </w:tcPr>
          <w:p w:rsidRDefault="00000000" w14:paraId="000002FB" wp14:textId="77777777">
            <w:pPr>
              <w:rPr>
                <w:sz w:val="20"/>
                <w:szCs w:val="20"/>
              </w:rPr>
            </w:pPr>
            <w:r>
              <w:rPr>
                <w:sz w:val="20"/>
                <w:szCs w:val="20"/>
                <w:rtl w:val="0"/>
              </w:rPr>
              <w:t xml:space="preserve">Active Playtimes - 15 minutes</w:t>
            </w:r>
          </w:p>
          <w:p w:rsidRDefault="00000000" w14:paraId="000002FC" wp14:textId="77777777">
            <w:pPr>
              <w:rPr>
                <w:sz w:val="20"/>
                <w:szCs w:val="20"/>
              </w:rPr>
            </w:pPr>
            <w:r>
              <w:rPr>
                <w:rtl w:val="0"/>
              </w:rPr>
            </w:r>
          </w:p>
          <w:p w:rsidRDefault="00000000" w14:paraId="000002FD" wp14:textId="77777777">
            <w:pPr>
              <w:rPr>
                <w:sz w:val="20"/>
                <w:szCs w:val="20"/>
              </w:rPr>
            </w:pPr>
            <w:r>
              <w:rPr>
                <w:sz w:val="20"/>
                <w:szCs w:val="20"/>
                <w:rtl w:val="0"/>
              </w:rPr>
              <w:t xml:space="preserve">Movement Breaks - 10 minutes</w:t>
            </w:r>
          </w:p>
          <w:p w:rsidRDefault="00000000" w14:paraId="000002FE" wp14:textId="77777777">
            <w:pPr>
              <w:rPr>
                <w:sz w:val="20"/>
                <w:szCs w:val="20"/>
              </w:rPr>
            </w:pPr>
            <w:r>
              <w:rPr>
                <w:rtl w:val="0"/>
              </w:rPr>
            </w:r>
          </w:p>
          <w:p w:rsidRDefault="00000000" w14:paraId="000002FF" wp14:textId="77777777">
            <w:pPr>
              <w:rPr>
                <w:sz w:val="20"/>
                <w:szCs w:val="20"/>
              </w:rPr>
            </w:pPr>
            <w:r>
              <w:rPr>
                <w:sz w:val="20"/>
                <w:szCs w:val="20"/>
                <w:rtl w:val="0"/>
              </w:rPr>
              <w:t xml:space="preserve">Annemarie Dance - 60 mins</w:t>
            </w:r>
          </w:p>
        </w:tc>
        <w:tc>
          <w:tcPr>
            <w:shd w:val="clear" w:fill="ffff00"/>
          </w:tcPr>
          <w:p w:rsidRDefault="00000000" w14:paraId="00000300" wp14:textId="77777777">
            <w:pPr>
              <w:rPr>
                <w:sz w:val="20"/>
                <w:szCs w:val="20"/>
              </w:rPr>
            </w:pPr>
            <w:r>
              <w:rPr>
                <w:sz w:val="20"/>
                <w:szCs w:val="20"/>
                <w:rtl w:val="0"/>
              </w:rPr>
              <w:t xml:space="preserve">Active Playtimes - 15 minutes</w:t>
            </w:r>
          </w:p>
          <w:p w:rsidRDefault="00000000" w14:paraId="00000301" wp14:textId="77777777">
            <w:pPr>
              <w:rPr>
                <w:sz w:val="20"/>
                <w:szCs w:val="20"/>
              </w:rPr>
            </w:pPr>
            <w:r>
              <w:rPr>
                <w:rtl w:val="0"/>
              </w:rPr>
            </w:r>
          </w:p>
          <w:p w:rsidRDefault="00000000" w14:paraId="00000302" wp14:textId="77777777">
            <w:pPr>
              <w:rPr>
                <w:sz w:val="20"/>
                <w:szCs w:val="20"/>
              </w:rPr>
            </w:pPr>
            <w:r>
              <w:rPr>
                <w:sz w:val="20"/>
                <w:szCs w:val="20"/>
                <w:rtl w:val="0"/>
              </w:rPr>
              <w:t xml:space="preserve">Movement Breaks - 10 minutes</w:t>
            </w:r>
          </w:p>
          <w:p w:rsidRDefault="00000000" w14:paraId="00000303" wp14:textId="77777777">
            <w:pPr>
              <w:rPr>
                <w:sz w:val="20"/>
                <w:szCs w:val="20"/>
              </w:rPr>
            </w:pPr>
            <w:r>
              <w:rPr>
                <w:rtl w:val="0"/>
              </w:rPr>
            </w:r>
          </w:p>
          <w:p w:rsidRDefault="00000000" w14:paraId="00000304" wp14:textId="77777777">
            <w:pPr>
              <w:rPr>
                <w:sz w:val="20"/>
                <w:szCs w:val="20"/>
              </w:rPr>
            </w:pPr>
            <w:r>
              <w:rPr>
                <w:rtl w:val="0"/>
              </w:rPr>
            </w:r>
          </w:p>
        </w:tc>
        <w:tc>
          <w:tcPr>
            <w:shd w:val="clear" w:fill="ffff00"/>
          </w:tcPr>
          <w:p w:rsidRDefault="00000000" w14:paraId="00000305" wp14:textId="77777777">
            <w:pPr>
              <w:rPr>
                <w:sz w:val="20"/>
                <w:szCs w:val="20"/>
              </w:rPr>
            </w:pPr>
            <w:r>
              <w:rPr>
                <w:sz w:val="20"/>
                <w:szCs w:val="20"/>
                <w:rtl w:val="0"/>
              </w:rPr>
              <w:t xml:space="preserve">Active Playtimes - 15 minutes</w:t>
            </w:r>
          </w:p>
          <w:p w:rsidRDefault="00000000" w14:paraId="00000306" wp14:textId="77777777">
            <w:pPr>
              <w:rPr>
                <w:sz w:val="20"/>
                <w:szCs w:val="20"/>
              </w:rPr>
            </w:pPr>
            <w:r>
              <w:rPr>
                <w:rtl w:val="0"/>
              </w:rPr>
            </w:r>
          </w:p>
          <w:p w:rsidRDefault="00000000" w14:paraId="00000307" wp14:textId="77777777">
            <w:pPr>
              <w:rPr>
                <w:sz w:val="20"/>
                <w:szCs w:val="20"/>
              </w:rPr>
            </w:pPr>
            <w:r>
              <w:rPr>
                <w:sz w:val="20"/>
                <w:szCs w:val="20"/>
                <w:rtl w:val="0"/>
              </w:rPr>
              <w:t xml:space="preserve">Movement Breaks - 10 minutes</w:t>
            </w:r>
          </w:p>
          <w:p w:rsidRDefault="00000000" w14:paraId="00000308" wp14:textId="77777777">
            <w:pPr>
              <w:rPr>
                <w:sz w:val="20"/>
                <w:szCs w:val="20"/>
              </w:rPr>
            </w:pPr>
            <w:r>
              <w:rPr>
                <w:rtl w:val="0"/>
              </w:rPr>
            </w:r>
          </w:p>
          <w:p w:rsidRDefault="00000000" w14:paraId="00000309" wp14:textId="77777777">
            <w:pPr>
              <w:rPr>
                <w:sz w:val="20"/>
                <w:szCs w:val="20"/>
              </w:rPr>
            </w:pPr>
            <w:r>
              <w:rPr>
                <w:rtl w:val="0"/>
              </w:rPr>
            </w:r>
          </w:p>
        </w:tc>
        <w:tc>
          <w:tcPr>
            <w:shd w:val="clear" w:fill="00ff00"/>
          </w:tcPr>
          <w:p w:rsidRDefault="00000000" w14:paraId="0000030A" wp14:textId="77777777">
            <w:pPr>
              <w:rPr>
                <w:sz w:val="20"/>
                <w:szCs w:val="20"/>
              </w:rPr>
            </w:pPr>
            <w:r>
              <w:rPr>
                <w:sz w:val="20"/>
                <w:szCs w:val="20"/>
                <w:rtl w:val="0"/>
              </w:rPr>
              <w:t xml:space="preserve">Active Playtimes - 15 minutes</w:t>
            </w:r>
          </w:p>
          <w:p w:rsidRDefault="00000000" w14:paraId="0000030B" wp14:textId="77777777">
            <w:pPr>
              <w:rPr>
                <w:sz w:val="20"/>
                <w:szCs w:val="20"/>
              </w:rPr>
            </w:pPr>
            <w:r>
              <w:rPr>
                <w:rtl w:val="0"/>
              </w:rPr>
            </w:r>
          </w:p>
          <w:p w:rsidRDefault="00000000" w14:paraId="0000030C" wp14:textId="77777777">
            <w:pPr>
              <w:rPr>
                <w:sz w:val="20"/>
                <w:szCs w:val="20"/>
              </w:rPr>
            </w:pPr>
            <w:r>
              <w:rPr>
                <w:sz w:val="20"/>
                <w:szCs w:val="20"/>
                <w:rtl w:val="0"/>
              </w:rPr>
              <w:t xml:space="preserve">Movement Breaks - 10 minutes</w:t>
            </w:r>
          </w:p>
          <w:p w:rsidRDefault="00000000" w14:paraId="0000030D" wp14:textId="77777777">
            <w:pPr>
              <w:rPr>
                <w:sz w:val="20"/>
                <w:szCs w:val="20"/>
              </w:rPr>
            </w:pPr>
            <w:r>
              <w:rPr>
                <w:rtl w:val="0"/>
              </w:rPr>
            </w:r>
          </w:p>
          <w:p w:rsidRDefault="00000000" w14:paraId="0000030E" wp14:textId="77777777">
            <w:pPr>
              <w:rPr>
                <w:sz w:val="20"/>
                <w:szCs w:val="20"/>
              </w:rPr>
            </w:pPr>
            <w:r>
              <w:rPr>
                <w:sz w:val="20"/>
                <w:szCs w:val="20"/>
                <w:rtl w:val="0"/>
              </w:rPr>
              <w:t xml:space="preserve">PE lesson - 60 minutes</w:t>
            </w:r>
          </w:p>
        </w:tc>
      </w:tr>
      <w:tr xmlns:wp14="http://schemas.microsoft.com/office/word/2010/wordml" w14:paraId="73ADFAB1" wp14:textId="77777777">
        <w:trPr>
          <w:cantSplit w:val="0"/>
          <w:tblHeader w:val="0"/>
        </w:trPr>
        <w:tc>
          <w:tcPr>
            <w:shd w:val="clear" w:fill="c6d9f1"/>
          </w:tcPr>
          <w:p w:rsidRDefault="00000000" w14:paraId="0000030F" wp14:textId="77777777">
            <w:pPr>
              <w:rPr>
                <w:b w:val="1"/>
                <w:sz w:val="20"/>
                <w:szCs w:val="20"/>
              </w:rPr>
            </w:pPr>
            <w:r>
              <w:rPr>
                <w:rtl w:val="0"/>
              </w:rPr>
            </w:r>
          </w:p>
          <w:p w:rsidRDefault="00000000" w14:paraId="00000310" wp14:textId="77777777">
            <w:pPr>
              <w:rPr>
                <w:b w:val="1"/>
                <w:sz w:val="20"/>
                <w:szCs w:val="20"/>
              </w:rPr>
            </w:pPr>
            <w:r>
              <w:rPr>
                <w:b w:val="1"/>
                <w:sz w:val="20"/>
                <w:szCs w:val="20"/>
                <w:rtl w:val="0"/>
              </w:rPr>
              <w:t xml:space="preserve">Year 2</w:t>
            </w:r>
          </w:p>
          <w:p w:rsidRDefault="00000000" w14:paraId="00000311" wp14:textId="77777777">
            <w:pPr>
              <w:rPr>
                <w:b w:val="1"/>
                <w:sz w:val="20"/>
                <w:szCs w:val="20"/>
              </w:rPr>
            </w:pPr>
            <w:r>
              <w:rPr>
                <w:rtl w:val="0"/>
              </w:rPr>
            </w:r>
          </w:p>
        </w:tc>
        <w:tc>
          <w:tcPr>
            <w:shd w:val="clear" w:fill="ffff00"/>
          </w:tcPr>
          <w:p w:rsidRDefault="00000000" w14:paraId="00000312" wp14:textId="77777777">
            <w:pPr>
              <w:rPr>
                <w:sz w:val="20"/>
                <w:szCs w:val="20"/>
              </w:rPr>
            </w:pPr>
            <w:r>
              <w:rPr>
                <w:sz w:val="20"/>
                <w:szCs w:val="20"/>
                <w:rtl w:val="0"/>
              </w:rPr>
              <w:t xml:space="preserve">Active Playtimes - 15 minutes</w:t>
            </w:r>
          </w:p>
          <w:p w:rsidRDefault="00000000" w14:paraId="00000313" wp14:textId="77777777">
            <w:pPr>
              <w:rPr>
                <w:sz w:val="20"/>
                <w:szCs w:val="20"/>
              </w:rPr>
            </w:pPr>
            <w:r>
              <w:rPr>
                <w:rtl w:val="0"/>
              </w:rPr>
            </w:r>
          </w:p>
          <w:p w:rsidRDefault="00000000" w14:paraId="00000314" wp14:textId="77777777">
            <w:pPr>
              <w:rPr>
                <w:sz w:val="20"/>
                <w:szCs w:val="20"/>
              </w:rPr>
            </w:pPr>
            <w:r>
              <w:rPr>
                <w:sz w:val="20"/>
                <w:szCs w:val="20"/>
                <w:rtl w:val="0"/>
              </w:rPr>
              <w:t xml:space="preserve">Movement Breaks - 5 minutes</w:t>
            </w:r>
          </w:p>
          <w:p w:rsidRDefault="00000000" w14:paraId="00000315" wp14:textId="77777777">
            <w:pPr>
              <w:rPr>
                <w:sz w:val="20"/>
                <w:szCs w:val="20"/>
                <w:highlight w:val="red"/>
              </w:rPr>
            </w:pPr>
            <w:r>
              <w:rPr>
                <w:rtl w:val="0"/>
              </w:rPr>
            </w:r>
          </w:p>
          <w:p w:rsidRDefault="00000000" w14:paraId="00000316" wp14:textId="77777777">
            <w:pPr>
              <w:rPr>
                <w:sz w:val="20"/>
                <w:szCs w:val="20"/>
              </w:rPr>
            </w:pPr>
            <w:r>
              <w:rPr>
                <w:rtl w:val="0"/>
              </w:rPr>
            </w:r>
          </w:p>
        </w:tc>
        <w:tc>
          <w:tcPr>
            <w:shd w:val="clear" w:fill="ffff00"/>
          </w:tcPr>
          <w:p w:rsidRDefault="00000000" w14:paraId="00000317" wp14:textId="77777777">
            <w:pPr>
              <w:rPr>
                <w:sz w:val="20"/>
                <w:szCs w:val="20"/>
              </w:rPr>
            </w:pPr>
            <w:r>
              <w:rPr>
                <w:sz w:val="20"/>
                <w:szCs w:val="20"/>
                <w:rtl w:val="0"/>
              </w:rPr>
              <w:t xml:space="preserve">Active Playtimes - 15 minutes</w:t>
            </w:r>
          </w:p>
          <w:p w:rsidRDefault="00000000" w14:paraId="00000318" wp14:textId="77777777">
            <w:pPr>
              <w:rPr>
                <w:sz w:val="20"/>
                <w:szCs w:val="20"/>
              </w:rPr>
            </w:pPr>
            <w:r>
              <w:rPr>
                <w:rtl w:val="0"/>
              </w:rPr>
            </w:r>
          </w:p>
          <w:p w:rsidRDefault="00000000" w14:paraId="00000319" wp14:textId="77777777">
            <w:pPr>
              <w:rPr>
                <w:sz w:val="20"/>
                <w:szCs w:val="20"/>
              </w:rPr>
            </w:pPr>
            <w:r>
              <w:rPr>
                <w:sz w:val="20"/>
                <w:szCs w:val="20"/>
                <w:rtl w:val="0"/>
              </w:rPr>
              <w:t xml:space="preserve">Movement Breaks - 5 minutes</w:t>
            </w:r>
          </w:p>
          <w:p w:rsidRDefault="00000000" w14:paraId="0000031A" wp14:textId="77777777">
            <w:pPr>
              <w:rPr>
                <w:sz w:val="20"/>
                <w:szCs w:val="20"/>
              </w:rPr>
            </w:pPr>
            <w:r>
              <w:rPr>
                <w:rtl w:val="0"/>
              </w:rPr>
            </w:r>
          </w:p>
          <w:p w:rsidRDefault="00000000" w14:paraId="0000031B" wp14:textId="77777777">
            <w:pPr>
              <w:rPr>
                <w:sz w:val="20"/>
                <w:szCs w:val="20"/>
              </w:rPr>
            </w:pPr>
            <w:r>
              <w:rPr>
                <w:rtl w:val="0"/>
              </w:rPr>
            </w:r>
          </w:p>
        </w:tc>
        <w:tc>
          <w:tcPr>
            <w:shd w:val="clear" w:fill="00ff00"/>
          </w:tcPr>
          <w:p w:rsidRDefault="00000000" w14:paraId="0000031C" wp14:textId="77777777">
            <w:pPr>
              <w:rPr>
                <w:sz w:val="20"/>
                <w:szCs w:val="20"/>
              </w:rPr>
            </w:pPr>
            <w:r>
              <w:rPr>
                <w:sz w:val="20"/>
                <w:szCs w:val="20"/>
                <w:rtl w:val="0"/>
              </w:rPr>
              <w:t xml:space="preserve">Active Playtimes - 15 minutes</w:t>
            </w:r>
          </w:p>
          <w:p w:rsidRDefault="00000000" w14:paraId="0000031D" wp14:textId="77777777">
            <w:pPr>
              <w:rPr>
                <w:sz w:val="20"/>
                <w:szCs w:val="20"/>
              </w:rPr>
            </w:pPr>
            <w:r>
              <w:rPr>
                <w:rtl w:val="0"/>
              </w:rPr>
            </w:r>
          </w:p>
          <w:p w:rsidRDefault="00000000" w14:paraId="0000031E" wp14:textId="77777777">
            <w:pPr>
              <w:rPr>
                <w:sz w:val="20"/>
                <w:szCs w:val="20"/>
              </w:rPr>
            </w:pPr>
            <w:r>
              <w:rPr>
                <w:sz w:val="20"/>
                <w:szCs w:val="20"/>
                <w:rtl w:val="0"/>
              </w:rPr>
              <w:t xml:space="preserve">Movement Breaks - 5 minutes</w:t>
            </w:r>
          </w:p>
          <w:p w:rsidRDefault="00000000" w14:paraId="0000031F" wp14:textId="77777777">
            <w:pPr>
              <w:rPr>
                <w:sz w:val="20"/>
                <w:szCs w:val="20"/>
              </w:rPr>
            </w:pPr>
            <w:r>
              <w:rPr>
                <w:rtl w:val="0"/>
              </w:rPr>
            </w:r>
          </w:p>
          <w:p w:rsidRDefault="00000000" w14:paraId="00000320" wp14:textId="77777777">
            <w:pPr>
              <w:rPr>
                <w:sz w:val="20"/>
                <w:szCs w:val="20"/>
              </w:rPr>
            </w:pPr>
            <w:r>
              <w:rPr>
                <w:sz w:val="20"/>
                <w:szCs w:val="20"/>
                <w:rtl w:val="0"/>
              </w:rPr>
              <w:t xml:space="preserve">PE lesson - 60 minutes</w:t>
            </w:r>
          </w:p>
        </w:tc>
        <w:tc>
          <w:tcPr>
            <w:shd w:val="clear" w:fill="00ff00"/>
          </w:tcPr>
          <w:p w:rsidRDefault="00000000" w14:paraId="00000321" wp14:textId="77777777">
            <w:pPr>
              <w:rPr>
                <w:sz w:val="20"/>
                <w:szCs w:val="20"/>
              </w:rPr>
            </w:pPr>
            <w:r>
              <w:rPr>
                <w:sz w:val="20"/>
                <w:szCs w:val="20"/>
                <w:rtl w:val="0"/>
              </w:rPr>
              <w:t xml:space="preserve">Active Playtimes - 15 minutes</w:t>
            </w:r>
          </w:p>
          <w:p w:rsidRDefault="00000000" w14:paraId="00000322" wp14:textId="77777777">
            <w:pPr>
              <w:rPr>
                <w:sz w:val="20"/>
                <w:szCs w:val="20"/>
              </w:rPr>
            </w:pPr>
            <w:r>
              <w:rPr>
                <w:rtl w:val="0"/>
              </w:rPr>
            </w:r>
          </w:p>
          <w:p w:rsidRDefault="00000000" w14:paraId="00000323" wp14:textId="77777777">
            <w:pPr>
              <w:rPr>
                <w:sz w:val="20"/>
                <w:szCs w:val="20"/>
              </w:rPr>
            </w:pPr>
            <w:r>
              <w:rPr>
                <w:sz w:val="20"/>
                <w:szCs w:val="20"/>
                <w:rtl w:val="0"/>
              </w:rPr>
              <w:t xml:space="preserve">Movement Breaks - 5 minutes</w:t>
            </w:r>
          </w:p>
          <w:p w:rsidRDefault="00000000" w14:paraId="00000324" wp14:textId="77777777">
            <w:pPr>
              <w:rPr>
                <w:sz w:val="20"/>
                <w:szCs w:val="20"/>
              </w:rPr>
            </w:pPr>
            <w:r>
              <w:rPr>
                <w:rtl w:val="0"/>
              </w:rPr>
            </w:r>
          </w:p>
          <w:p w:rsidRDefault="00000000" w14:paraId="00000325" wp14:textId="77777777">
            <w:pPr>
              <w:rPr>
                <w:sz w:val="20"/>
                <w:szCs w:val="20"/>
              </w:rPr>
            </w:pPr>
            <w:r>
              <w:rPr>
                <w:sz w:val="20"/>
                <w:szCs w:val="20"/>
                <w:rtl w:val="0"/>
              </w:rPr>
              <w:t xml:space="preserve">Annemarie Dance - 60 mins</w:t>
            </w:r>
          </w:p>
        </w:tc>
        <w:tc>
          <w:tcPr>
            <w:shd w:val="clear" w:fill="00ff00"/>
          </w:tcPr>
          <w:p w:rsidRDefault="00000000" w14:paraId="00000326" wp14:textId="77777777">
            <w:pPr>
              <w:rPr>
                <w:sz w:val="20"/>
                <w:szCs w:val="20"/>
              </w:rPr>
            </w:pPr>
            <w:r>
              <w:rPr>
                <w:sz w:val="20"/>
                <w:szCs w:val="20"/>
                <w:rtl w:val="0"/>
              </w:rPr>
              <w:t xml:space="preserve">Active Playtimes - 15 minutes</w:t>
            </w:r>
          </w:p>
          <w:p w:rsidRDefault="00000000" w14:paraId="00000327" wp14:textId="77777777">
            <w:pPr>
              <w:rPr>
                <w:sz w:val="20"/>
                <w:szCs w:val="20"/>
              </w:rPr>
            </w:pPr>
            <w:r>
              <w:rPr>
                <w:rtl w:val="0"/>
              </w:rPr>
            </w:r>
          </w:p>
          <w:p w:rsidRDefault="00000000" w14:paraId="00000328" wp14:textId="77777777">
            <w:pPr>
              <w:rPr>
                <w:sz w:val="20"/>
                <w:szCs w:val="20"/>
              </w:rPr>
            </w:pPr>
            <w:r>
              <w:rPr>
                <w:sz w:val="20"/>
                <w:szCs w:val="20"/>
                <w:rtl w:val="0"/>
              </w:rPr>
              <w:t xml:space="preserve">Movement Breaks - 5 minutes</w:t>
            </w:r>
          </w:p>
          <w:p w:rsidRDefault="00000000" w14:paraId="00000329" wp14:textId="77777777">
            <w:pPr>
              <w:rPr>
                <w:sz w:val="20"/>
                <w:szCs w:val="20"/>
              </w:rPr>
            </w:pPr>
            <w:r>
              <w:rPr>
                <w:rtl w:val="0"/>
              </w:rPr>
            </w:r>
          </w:p>
          <w:p w:rsidRDefault="00000000" w14:paraId="0000032A" wp14:textId="77777777">
            <w:pPr>
              <w:rPr>
                <w:sz w:val="20"/>
                <w:szCs w:val="20"/>
              </w:rPr>
            </w:pPr>
            <w:r>
              <w:rPr>
                <w:sz w:val="20"/>
                <w:szCs w:val="20"/>
                <w:rtl w:val="0"/>
              </w:rPr>
              <w:t xml:space="preserve">PE lesson - 60 minutes</w:t>
            </w:r>
          </w:p>
        </w:tc>
      </w:tr>
      <w:tr xmlns:wp14="http://schemas.microsoft.com/office/word/2010/wordml" w14:paraId="1F706B28" wp14:textId="77777777">
        <w:trPr>
          <w:cantSplit w:val="0"/>
          <w:tblHeader w:val="0"/>
        </w:trPr>
        <w:tc>
          <w:tcPr>
            <w:shd w:val="clear" w:fill="c6d9f1"/>
          </w:tcPr>
          <w:p w:rsidRDefault="00000000" w14:paraId="0000032B" wp14:textId="77777777">
            <w:pPr>
              <w:rPr>
                <w:b w:val="1"/>
                <w:sz w:val="20"/>
                <w:szCs w:val="20"/>
              </w:rPr>
            </w:pPr>
            <w:r>
              <w:rPr>
                <w:rtl w:val="0"/>
              </w:rPr>
            </w:r>
          </w:p>
          <w:p w:rsidRDefault="00000000" w14:paraId="0000032C" wp14:textId="77777777">
            <w:pPr>
              <w:rPr>
                <w:b w:val="1"/>
                <w:sz w:val="20"/>
                <w:szCs w:val="20"/>
              </w:rPr>
            </w:pPr>
            <w:r>
              <w:rPr>
                <w:b w:val="1"/>
                <w:sz w:val="20"/>
                <w:szCs w:val="20"/>
                <w:rtl w:val="0"/>
              </w:rPr>
              <w:t xml:space="preserve">Year 3</w:t>
            </w:r>
          </w:p>
          <w:p w:rsidRDefault="00000000" w14:paraId="0000032D" wp14:textId="77777777">
            <w:pPr>
              <w:rPr>
                <w:b w:val="1"/>
                <w:sz w:val="20"/>
                <w:szCs w:val="20"/>
              </w:rPr>
            </w:pPr>
            <w:r>
              <w:rPr>
                <w:rtl w:val="0"/>
              </w:rPr>
            </w:r>
          </w:p>
        </w:tc>
        <w:tc>
          <w:tcPr>
            <w:shd w:val="clear" w:fill="ffff00"/>
          </w:tcPr>
          <w:p w:rsidRDefault="00000000" w14:paraId="0000032E" wp14:textId="77777777">
            <w:pPr>
              <w:rPr>
                <w:sz w:val="20"/>
                <w:szCs w:val="20"/>
              </w:rPr>
            </w:pPr>
            <w:r>
              <w:rPr>
                <w:sz w:val="20"/>
                <w:szCs w:val="20"/>
                <w:rtl w:val="0"/>
              </w:rPr>
              <w:t xml:space="preserve">Active Playtimes - 15 minutes</w:t>
            </w:r>
          </w:p>
          <w:p w:rsidRDefault="00000000" w14:paraId="0000032F" wp14:textId="77777777">
            <w:pPr>
              <w:rPr>
                <w:sz w:val="20"/>
                <w:szCs w:val="20"/>
              </w:rPr>
            </w:pPr>
            <w:r>
              <w:rPr>
                <w:rtl w:val="0"/>
              </w:rPr>
            </w:r>
          </w:p>
          <w:p w:rsidRDefault="00000000" w14:paraId="00000330" wp14:textId="77777777">
            <w:pPr>
              <w:rPr>
                <w:sz w:val="20"/>
                <w:szCs w:val="20"/>
              </w:rPr>
            </w:pPr>
            <w:r>
              <w:rPr>
                <w:sz w:val="20"/>
                <w:szCs w:val="20"/>
                <w:rtl w:val="0"/>
              </w:rPr>
              <w:t xml:space="preserve">Movement Breaks - 5 minutes</w:t>
            </w:r>
          </w:p>
          <w:p w:rsidRDefault="00000000" w14:paraId="00000331" wp14:textId="77777777">
            <w:pPr>
              <w:rPr>
                <w:sz w:val="20"/>
                <w:szCs w:val="20"/>
                <w:highlight w:val="yellow"/>
              </w:rPr>
            </w:pPr>
            <w:r>
              <w:rPr>
                <w:rtl w:val="0"/>
              </w:rPr>
            </w:r>
          </w:p>
          <w:p w:rsidRDefault="00000000" w14:paraId="00000332" wp14:textId="77777777">
            <w:pPr>
              <w:rPr>
                <w:sz w:val="20"/>
                <w:szCs w:val="20"/>
              </w:rPr>
            </w:pPr>
            <w:r>
              <w:rPr>
                <w:rtl w:val="0"/>
              </w:rPr>
            </w:r>
          </w:p>
        </w:tc>
        <w:tc>
          <w:tcPr>
            <w:shd w:val="clear" w:fill="ffff00"/>
          </w:tcPr>
          <w:p w:rsidRDefault="00000000" w14:paraId="00000333" wp14:textId="77777777">
            <w:pPr>
              <w:rPr>
                <w:sz w:val="20"/>
                <w:szCs w:val="20"/>
              </w:rPr>
            </w:pPr>
            <w:r>
              <w:rPr>
                <w:sz w:val="20"/>
                <w:szCs w:val="20"/>
                <w:rtl w:val="0"/>
              </w:rPr>
              <w:t xml:space="preserve">Active Playtimes - 15 minutes</w:t>
            </w:r>
          </w:p>
          <w:p w:rsidRDefault="00000000" w14:paraId="00000334" wp14:textId="77777777">
            <w:pPr>
              <w:rPr>
                <w:sz w:val="20"/>
                <w:szCs w:val="20"/>
              </w:rPr>
            </w:pPr>
            <w:r>
              <w:rPr>
                <w:rtl w:val="0"/>
              </w:rPr>
            </w:r>
          </w:p>
          <w:p w:rsidRDefault="00000000" w14:paraId="00000335" wp14:textId="77777777">
            <w:pPr>
              <w:rPr>
                <w:sz w:val="20"/>
                <w:szCs w:val="20"/>
              </w:rPr>
            </w:pPr>
            <w:r>
              <w:rPr>
                <w:sz w:val="20"/>
                <w:szCs w:val="20"/>
                <w:rtl w:val="0"/>
              </w:rPr>
              <w:t xml:space="preserve">Movement Breaks - 5 minutes</w:t>
            </w:r>
          </w:p>
        </w:tc>
        <w:tc>
          <w:tcPr>
            <w:shd w:val="clear" w:fill="00ff00"/>
          </w:tcPr>
          <w:p w:rsidRDefault="00000000" w14:paraId="00000336" wp14:textId="77777777">
            <w:pPr>
              <w:rPr>
                <w:sz w:val="20"/>
                <w:szCs w:val="20"/>
              </w:rPr>
            </w:pPr>
            <w:r>
              <w:rPr>
                <w:sz w:val="20"/>
                <w:szCs w:val="20"/>
                <w:rtl w:val="0"/>
              </w:rPr>
              <w:t xml:space="preserve">Active Playtimes - 15 minutes</w:t>
            </w:r>
          </w:p>
          <w:p w:rsidRDefault="00000000" w14:paraId="00000337" wp14:textId="77777777">
            <w:pPr>
              <w:rPr>
                <w:sz w:val="20"/>
                <w:szCs w:val="20"/>
              </w:rPr>
            </w:pPr>
            <w:r>
              <w:rPr>
                <w:rtl w:val="0"/>
              </w:rPr>
            </w:r>
          </w:p>
          <w:p w:rsidRDefault="00000000" w14:paraId="00000338" wp14:textId="77777777">
            <w:pPr>
              <w:rPr>
                <w:sz w:val="20"/>
                <w:szCs w:val="20"/>
              </w:rPr>
            </w:pPr>
            <w:r>
              <w:rPr>
                <w:sz w:val="20"/>
                <w:szCs w:val="20"/>
                <w:rtl w:val="0"/>
              </w:rPr>
              <w:t xml:space="preserve">Movement Breaks - 5 minutes</w:t>
            </w:r>
          </w:p>
          <w:p w:rsidRDefault="00000000" w14:paraId="00000339" wp14:textId="77777777">
            <w:pPr>
              <w:rPr>
                <w:sz w:val="20"/>
                <w:szCs w:val="20"/>
              </w:rPr>
            </w:pPr>
            <w:r>
              <w:rPr>
                <w:rtl w:val="0"/>
              </w:rPr>
            </w:r>
          </w:p>
          <w:p w:rsidRDefault="00000000" w14:paraId="0000033A" wp14:textId="77777777">
            <w:pPr>
              <w:rPr>
                <w:sz w:val="20"/>
                <w:szCs w:val="20"/>
              </w:rPr>
            </w:pPr>
            <w:r>
              <w:rPr>
                <w:sz w:val="20"/>
                <w:szCs w:val="20"/>
                <w:rtl w:val="0"/>
              </w:rPr>
              <w:t xml:space="preserve">PE lesson - 60 minutes</w:t>
            </w:r>
          </w:p>
        </w:tc>
        <w:tc>
          <w:tcPr>
            <w:shd w:val="clear" w:fill="00ff00"/>
          </w:tcPr>
          <w:p w:rsidRDefault="00000000" w14:paraId="0000033B" wp14:textId="77777777">
            <w:pPr>
              <w:rPr>
                <w:sz w:val="20"/>
                <w:szCs w:val="20"/>
              </w:rPr>
            </w:pPr>
            <w:r>
              <w:rPr>
                <w:sz w:val="20"/>
                <w:szCs w:val="20"/>
                <w:rtl w:val="0"/>
              </w:rPr>
              <w:t xml:space="preserve">Active Playtimes - 15 minutes</w:t>
            </w:r>
          </w:p>
          <w:p w:rsidRDefault="00000000" w14:paraId="0000033C" wp14:textId="77777777">
            <w:pPr>
              <w:rPr>
                <w:sz w:val="20"/>
                <w:szCs w:val="20"/>
              </w:rPr>
            </w:pPr>
            <w:r>
              <w:rPr>
                <w:rtl w:val="0"/>
              </w:rPr>
            </w:r>
          </w:p>
          <w:p w:rsidRDefault="00000000" w14:paraId="0000033D" wp14:textId="77777777">
            <w:pPr>
              <w:rPr>
                <w:sz w:val="20"/>
                <w:szCs w:val="20"/>
              </w:rPr>
            </w:pPr>
            <w:r>
              <w:rPr>
                <w:sz w:val="20"/>
                <w:szCs w:val="20"/>
                <w:rtl w:val="0"/>
              </w:rPr>
              <w:t xml:space="preserve">Movement Breaks - 5 minutes</w:t>
            </w:r>
          </w:p>
          <w:p w:rsidRDefault="00000000" w14:paraId="0000033E" wp14:textId="77777777">
            <w:pPr>
              <w:rPr>
                <w:sz w:val="20"/>
                <w:szCs w:val="20"/>
              </w:rPr>
            </w:pPr>
            <w:r>
              <w:rPr>
                <w:rtl w:val="0"/>
              </w:rPr>
            </w:r>
          </w:p>
          <w:p w:rsidRDefault="00000000" w14:paraId="0000033F" wp14:textId="77777777">
            <w:pPr>
              <w:rPr>
                <w:sz w:val="20"/>
                <w:szCs w:val="20"/>
              </w:rPr>
            </w:pPr>
            <w:r>
              <w:rPr>
                <w:sz w:val="20"/>
                <w:szCs w:val="20"/>
                <w:rtl w:val="0"/>
              </w:rPr>
              <w:t xml:space="preserve">PE lesson - 60 minutes</w:t>
            </w:r>
          </w:p>
        </w:tc>
        <w:tc>
          <w:tcPr>
            <w:shd w:val="clear" w:fill="ffff00"/>
          </w:tcPr>
          <w:p w:rsidRDefault="00000000" w14:paraId="00000340" wp14:textId="77777777">
            <w:pPr>
              <w:rPr>
                <w:sz w:val="20"/>
                <w:szCs w:val="20"/>
              </w:rPr>
            </w:pPr>
            <w:r>
              <w:rPr>
                <w:sz w:val="20"/>
                <w:szCs w:val="20"/>
                <w:rtl w:val="0"/>
              </w:rPr>
              <w:t xml:space="preserve">Active Playtimes - 15 minutes</w:t>
            </w:r>
          </w:p>
          <w:p w:rsidRDefault="00000000" w14:paraId="00000341" wp14:textId="77777777">
            <w:pPr>
              <w:rPr>
                <w:sz w:val="20"/>
                <w:szCs w:val="20"/>
              </w:rPr>
            </w:pPr>
            <w:r>
              <w:rPr>
                <w:rtl w:val="0"/>
              </w:rPr>
            </w:r>
          </w:p>
          <w:p w:rsidRDefault="00000000" w14:paraId="00000342" wp14:textId="77777777">
            <w:pPr>
              <w:rPr>
                <w:sz w:val="20"/>
                <w:szCs w:val="20"/>
              </w:rPr>
            </w:pPr>
            <w:r>
              <w:rPr>
                <w:sz w:val="20"/>
                <w:szCs w:val="20"/>
                <w:rtl w:val="0"/>
              </w:rPr>
              <w:t xml:space="preserve">Movement Breaks - 5 minutes</w:t>
            </w:r>
          </w:p>
        </w:tc>
      </w:tr>
      <w:tr xmlns:wp14="http://schemas.microsoft.com/office/word/2010/wordml" w14:paraId="258CF94D" wp14:textId="77777777">
        <w:trPr>
          <w:cantSplit w:val="0"/>
          <w:tblHeader w:val="0"/>
        </w:trPr>
        <w:tc>
          <w:tcPr>
            <w:shd w:val="clear" w:fill="c6d9f1"/>
          </w:tcPr>
          <w:p w:rsidRDefault="00000000" w14:paraId="00000343" wp14:textId="77777777">
            <w:pPr>
              <w:rPr>
                <w:b w:val="1"/>
                <w:sz w:val="20"/>
                <w:szCs w:val="20"/>
              </w:rPr>
            </w:pPr>
            <w:r>
              <w:rPr>
                <w:rtl w:val="0"/>
              </w:rPr>
            </w:r>
          </w:p>
          <w:p w:rsidRDefault="00000000" w14:paraId="00000344" wp14:textId="77777777">
            <w:pPr>
              <w:rPr>
                <w:b w:val="1"/>
                <w:sz w:val="20"/>
                <w:szCs w:val="20"/>
              </w:rPr>
            </w:pPr>
            <w:r>
              <w:rPr>
                <w:b w:val="1"/>
                <w:sz w:val="20"/>
                <w:szCs w:val="20"/>
                <w:rtl w:val="0"/>
              </w:rPr>
              <w:t xml:space="preserve">Year 4</w:t>
            </w:r>
          </w:p>
          <w:p w:rsidRDefault="00000000" w14:paraId="00000345" wp14:textId="77777777">
            <w:pPr>
              <w:rPr>
                <w:b w:val="1"/>
                <w:sz w:val="20"/>
                <w:szCs w:val="20"/>
              </w:rPr>
            </w:pPr>
            <w:r>
              <w:rPr>
                <w:rtl w:val="0"/>
              </w:rPr>
            </w:r>
          </w:p>
        </w:tc>
        <w:tc>
          <w:tcPr>
            <w:shd w:val="clear" w:fill="00ff00"/>
          </w:tcPr>
          <w:p w:rsidRDefault="00000000" w14:paraId="00000346" wp14:textId="77777777">
            <w:pPr>
              <w:rPr>
                <w:sz w:val="20"/>
                <w:szCs w:val="20"/>
              </w:rPr>
            </w:pPr>
            <w:r>
              <w:rPr>
                <w:sz w:val="20"/>
                <w:szCs w:val="20"/>
                <w:rtl w:val="0"/>
              </w:rPr>
              <w:t xml:space="preserve">Active Playtimes - 15 minutes</w:t>
            </w:r>
          </w:p>
          <w:p w:rsidRDefault="00000000" w14:paraId="00000347" wp14:textId="77777777">
            <w:pPr>
              <w:rPr>
                <w:sz w:val="20"/>
                <w:szCs w:val="20"/>
              </w:rPr>
            </w:pPr>
            <w:r>
              <w:rPr>
                <w:rtl w:val="0"/>
              </w:rPr>
            </w:r>
          </w:p>
          <w:p w:rsidRDefault="00000000" w14:paraId="00000348" wp14:textId="77777777">
            <w:pPr>
              <w:rPr>
                <w:sz w:val="20"/>
                <w:szCs w:val="20"/>
              </w:rPr>
            </w:pPr>
            <w:r>
              <w:rPr>
                <w:sz w:val="20"/>
                <w:szCs w:val="20"/>
                <w:rtl w:val="0"/>
              </w:rPr>
              <w:t xml:space="preserve">Movement Breaks - 5 minutes</w:t>
            </w:r>
          </w:p>
          <w:p w:rsidRDefault="00000000" w14:paraId="00000349" wp14:textId="77777777">
            <w:pPr>
              <w:rPr>
                <w:sz w:val="20"/>
                <w:szCs w:val="20"/>
              </w:rPr>
            </w:pPr>
            <w:r>
              <w:rPr>
                <w:rtl w:val="0"/>
              </w:rPr>
            </w:r>
          </w:p>
          <w:p w:rsidRDefault="00000000" w14:paraId="0000034A" wp14:textId="77777777">
            <w:pPr>
              <w:rPr>
                <w:sz w:val="20"/>
                <w:szCs w:val="20"/>
              </w:rPr>
            </w:pPr>
            <w:r>
              <w:rPr>
                <w:sz w:val="20"/>
                <w:szCs w:val="20"/>
                <w:rtl w:val="0"/>
              </w:rPr>
              <w:t xml:space="preserve">PE lesson - 60 minutes</w:t>
            </w:r>
          </w:p>
        </w:tc>
        <w:tc>
          <w:tcPr>
            <w:shd w:val="clear" w:fill="00ff00"/>
          </w:tcPr>
          <w:p w:rsidRDefault="00000000" w14:paraId="0000034B" wp14:textId="77777777">
            <w:pPr>
              <w:rPr>
                <w:sz w:val="20"/>
                <w:szCs w:val="20"/>
              </w:rPr>
            </w:pPr>
            <w:r>
              <w:rPr>
                <w:sz w:val="20"/>
                <w:szCs w:val="20"/>
                <w:rtl w:val="0"/>
              </w:rPr>
              <w:t xml:space="preserve">Active Playtimes - 15 minutes</w:t>
            </w:r>
          </w:p>
          <w:p w:rsidRDefault="00000000" w14:paraId="0000034C" wp14:textId="77777777">
            <w:pPr>
              <w:rPr>
                <w:sz w:val="20"/>
                <w:szCs w:val="20"/>
              </w:rPr>
            </w:pPr>
            <w:r>
              <w:rPr>
                <w:rtl w:val="0"/>
              </w:rPr>
            </w:r>
          </w:p>
          <w:p w:rsidRDefault="00000000" w14:paraId="0000034D" wp14:textId="77777777">
            <w:pPr>
              <w:rPr>
                <w:sz w:val="20"/>
                <w:szCs w:val="20"/>
              </w:rPr>
            </w:pPr>
            <w:r>
              <w:rPr>
                <w:sz w:val="20"/>
                <w:szCs w:val="20"/>
                <w:rtl w:val="0"/>
              </w:rPr>
              <w:t xml:space="preserve">Movement Breaks - 5 minutes</w:t>
            </w:r>
          </w:p>
          <w:p w:rsidRDefault="00000000" w14:paraId="0000034E" wp14:textId="77777777">
            <w:pPr>
              <w:rPr>
                <w:sz w:val="20"/>
                <w:szCs w:val="20"/>
              </w:rPr>
            </w:pPr>
            <w:r>
              <w:rPr>
                <w:rtl w:val="0"/>
              </w:rPr>
            </w:r>
          </w:p>
          <w:p w:rsidRDefault="00000000" w14:paraId="0000034F" wp14:textId="77777777">
            <w:pPr>
              <w:rPr>
                <w:sz w:val="20"/>
                <w:szCs w:val="20"/>
              </w:rPr>
            </w:pPr>
            <w:r>
              <w:rPr>
                <w:sz w:val="20"/>
                <w:szCs w:val="20"/>
                <w:rtl w:val="0"/>
              </w:rPr>
              <w:t xml:space="preserve">PE lesson - 60 minutes</w:t>
            </w:r>
          </w:p>
        </w:tc>
        <w:tc>
          <w:tcPr>
            <w:shd w:val="clear" w:fill="ffff00"/>
          </w:tcPr>
          <w:p w:rsidRDefault="00000000" w14:paraId="00000350" wp14:textId="77777777">
            <w:pPr>
              <w:rPr>
                <w:sz w:val="20"/>
                <w:szCs w:val="20"/>
              </w:rPr>
            </w:pPr>
            <w:r>
              <w:rPr>
                <w:sz w:val="20"/>
                <w:szCs w:val="20"/>
                <w:rtl w:val="0"/>
              </w:rPr>
              <w:t xml:space="preserve">Active Playtimes - 15 minutes</w:t>
            </w:r>
          </w:p>
          <w:p w:rsidRDefault="00000000" w14:paraId="00000351" wp14:textId="77777777">
            <w:pPr>
              <w:rPr>
                <w:sz w:val="20"/>
                <w:szCs w:val="20"/>
              </w:rPr>
            </w:pPr>
            <w:r>
              <w:rPr>
                <w:rtl w:val="0"/>
              </w:rPr>
            </w:r>
          </w:p>
          <w:p w:rsidRDefault="00000000" w14:paraId="00000352" wp14:textId="77777777">
            <w:pPr>
              <w:rPr>
                <w:sz w:val="20"/>
                <w:szCs w:val="20"/>
              </w:rPr>
            </w:pPr>
            <w:r>
              <w:rPr>
                <w:sz w:val="20"/>
                <w:szCs w:val="20"/>
                <w:rtl w:val="0"/>
              </w:rPr>
              <w:t xml:space="preserve">Movement Breaks - 5 minutes</w:t>
            </w:r>
          </w:p>
          <w:p w:rsidRDefault="00000000" w14:paraId="00000353" wp14:textId="77777777">
            <w:pPr>
              <w:rPr>
                <w:sz w:val="20"/>
                <w:szCs w:val="20"/>
              </w:rPr>
            </w:pPr>
            <w:r>
              <w:rPr>
                <w:rtl w:val="0"/>
              </w:rPr>
            </w:r>
          </w:p>
          <w:p w:rsidRDefault="00000000" w14:paraId="00000354" wp14:textId="77777777">
            <w:pPr>
              <w:rPr>
                <w:sz w:val="20"/>
                <w:szCs w:val="20"/>
              </w:rPr>
            </w:pPr>
            <w:r>
              <w:rPr>
                <w:rtl w:val="0"/>
              </w:rPr>
            </w:r>
          </w:p>
        </w:tc>
        <w:tc>
          <w:tcPr>
            <w:shd w:val="clear" w:fill="00ff00"/>
          </w:tcPr>
          <w:p w:rsidRDefault="00000000" w14:paraId="00000355" wp14:textId="77777777">
            <w:pPr>
              <w:rPr>
                <w:sz w:val="20"/>
                <w:szCs w:val="20"/>
              </w:rPr>
            </w:pPr>
            <w:r>
              <w:rPr>
                <w:sz w:val="20"/>
                <w:szCs w:val="20"/>
                <w:rtl w:val="0"/>
              </w:rPr>
              <w:t xml:space="preserve">Active Playtimes - 15 minutes</w:t>
            </w:r>
          </w:p>
          <w:p w:rsidRDefault="00000000" w14:paraId="00000356" wp14:textId="77777777">
            <w:pPr>
              <w:rPr>
                <w:sz w:val="20"/>
                <w:szCs w:val="20"/>
              </w:rPr>
            </w:pPr>
            <w:r>
              <w:rPr>
                <w:rtl w:val="0"/>
              </w:rPr>
            </w:r>
          </w:p>
          <w:p w:rsidRDefault="00000000" w14:paraId="00000357" wp14:textId="77777777">
            <w:pPr>
              <w:rPr>
                <w:sz w:val="20"/>
                <w:szCs w:val="20"/>
              </w:rPr>
            </w:pPr>
            <w:r>
              <w:rPr>
                <w:sz w:val="20"/>
                <w:szCs w:val="20"/>
                <w:rtl w:val="0"/>
              </w:rPr>
              <w:t xml:space="preserve">Movement Breaks - 5 minutes</w:t>
            </w:r>
          </w:p>
          <w:p w:rsidRDefault="00000000" w14:paraId="00000358" wp14:textId="77777777">
            <w:pPr>
              <w:rPr>
                <w:sz w:val="20"/>
                <w:szCs w:val="20"/>
              </w:rPr>
            </w:pPr>
            <w:r>
              <w:rPr>
                <w:rtl w:val="0"/>
              </w:rPr>
            </w:r>
          </w:p>
          <w:p w:rsidRDefault="00000000" w14:paraId="00000359" wp14:textId="77777777">
            <w:pPr>
              <w:rPr>
                <w:sz w:val="20"/>
                <w:szCs w:val="20"/>
              </w:rPr>
            </w:pPr>
            <w:r>
              <w:rPr>
                <w:rtl w:val="0"/>
              </w:rPr>
            </w:r>
          </w:p>
        </w:tc>
        <w:tc>
          <w:tcPr>
            <w:shd w:val="clear" w:fill="ffff00"/>
          </w:tcPr>
          <w:p w:rsidRDefault="00000000" w14:paraId="0000035A" wp14:textId="77777777">
            <w:pPr>
              <w:rPr>
                <w:sz w:val="20"/>
                <w:szCs w:val="20"/>
              </w:rPr>
            </w:pPr>
            <w:r>
              <w:rPr>
                <w:sz w:val="20"/>
                <w:szCs w:val="20"/>
                <w:rtl w:val="0"/>
              </w:rPr>
              <w:t xml:space="preserve">Active Playtimes - 15 minutes</w:t>
            </w:r>
          </w:p>
          <w:p w:rsidRDefault="00000000" w14:paraId="0000035B" wp14:textId="77777777">
            <w:pPr>
              <w:rPr>
                <w:sz w:val="20"/>
                <w:szCs w:val="20"/>
              </w:rPr>
            </w:pPr>
            <w:r>
              <w:rPr>
                <w:rtl w:val="0"/>
              </w:rPr>
            </w:r>
          </w:p>
          <w:p w:rsidRDefault="00000000" w14:paraId="0000035C" wp14:textId="77777777">
            <w:pPr>
              <w:rPr>
                <w:sz w:val="20"/>
                <w:szCs w:val="20"/>
              </w:rPr>
            </w:pPr>
            <w:r>
              <w:rPr>
                <w:sz w:val="20"/>
                <w:szCs w:val="20"/>
                <w:rtl w:val="0"/>
              </w:rPr>
              <w:t xml:space="preserve">Movement Breaks - 5 minutes</w:t>
            </w:r>
          </w:p>
        </w:tc>
      </w:tr>
      <w:tr xmlns:wp14="http://schemas.microsoft.com/office/word/2010/wordml" w14:paraId="5C63026D" wp14:textId="77777777">
        <w:trPr>
          <w:cantSplit w:val="0"/>
          <w:tblHeader w:val="0"/>
        </w:trPr>
        <w:tc>
          <w:tcPr>
            <w:shd w:val="clear" w:fill="c6d9f1"/>
          </w:tcPr>
          <w:p w:rsidRDefault="00000000" w14:paraId="0000035D" wp14:textId="77777777">
            <w:pPr>
              <w:rPr>
                <w:b w:val="1"/>
                <w:sz w:val="20"/>
                <w:szCs w:val="20"/>
              </w:rPr>
            </w:pPr>
            <w:r>
              <w:rPr>
                <w:rtl w:val="0"/>
              </w:rPr>
            </w:r>
          </w:p>
          <w:p w:rsidRDefault="00000000" w14:paraId="0000035E" wp14:textId="77777777">
            <w:pPr>
              <w:rPr>
                <w:b w:val="1"/>
                <w:sz w:val="20"/>
                <w:szCs w:val="20"/>
              </w:rPr>
            </w:pPr>
            <w:r>
              <w:rPr>
                <w:b w:val="1"/>
                <w:sz w:val="20"/>
                <w:szCs w:val="20"/>
                <w:rtl w:val="0"/>
              </w:rPr>
              <w:t xml:space="preserve">Year 5</w:t>
            </w:r>
          </w:p>
          <w:p w:rsidRDefault="00000000" w14:paraId="0000035F" wp14:textId="77777777">
            <w:pPr>
              <w:rPr>
                <w:b w:val="1"/>
                <w:sz w:val="20"/>
                <w:szCs w:val="20"/>
              </w:rPr>
            </w:pPr>
            <w:r>
              <w:rPr>
                <w:rtl w:val="0"/>
              </w:rPr>
            </w:r>
          </w:p>
        </w:tc>
        <w:tc>
          <w:tcPr>
            <w:shd w:val="clear" w:fill="ffff00"/>
          </w:tcPr>
          <w:p w:rsidRDefault="00000000" w14:paraId="00000360" wp14:textId="77777777">
            <w:pPr>
              <w:rPr>
                <w:sz w:val="20"/>
                <w:szCs w:val="20"/>
              </w:rPr>
            </w:pPr>
            <w:r>
              <w:rPr>
                <w:sz w:val="20"/>
                <w:szCs w:val="20"/>
                <w:rtl w:val="0"/>
              </w:rPr>
              <w:t xml:space="preserve">Active Playtimes - 15 minutes</w:t>
            </w:r>
          </w:p>
          <w:p w:rsidRDefault="00000000" w14:paraId="00000361" wp14:textId="77777777">
            <w:pPr>
              <w:rPr>
                <w:sz w:val="20"/>
                <w:szCs w:val="20"/>
              </w:rPr>
            </w:pPr>
            <w:r>
              <w:rPr>
                <w:rtl w:val="0"/>
              </w:rPr>
            </w:r>
          </w:p>
          <w:p w:rsidRDefault="00000000" w14:paraId="00000362" wp14:textId="77777777">
            <w:pPr>
              <w:rPr>
                <w:sz w:val="20"/>
                <w:szCs w:val="20"/>
              </w:rPr>
            </w:pPr>
            <w:r>
              <w:rPr>
                <w:sz w:val="20"/>
                <w:szCs w:val="20"/>
                <w:rtl w:val="0"/>
              </w:rPr>
              <w:t xml:space="preserve">Movement Breaks - 5 minutes</w:t>
            </w:r>
          </w:p>
        </w:tc>
        <w:tc>
          <w:tcPr>
            <w:shd w:val="clear" w:fill="00ff00"/>
          </w:tcPr>
          <w:p w:rsidRDefault="00000000" w14:paraId="00000363" wp14:textId="77777777">
            <w:pPr>
              <w:rPr>
                <w:sz w:val="20"/>
                <w:szCs w:val="20"/>
              </w:rPr>
            </w:pPr>
            <w:r>
              <w:rPr>
                <w:sz w:val="20"/>
                <w:szCs w:val="20"/>
                <w:rtl w:val="0"/>
              </w:rPr>
              <w:t xml:space="preserve">Active Playtimes - 15 minutes</w:t>
            </w:r>
          </w:p>
          <w:p w:rsidRDefault="00000000" w14:paraId="00000364" wp14:textId="77777777">
            <w:pPr>
              <w:rPr>
                <w:sz w:val="20"/>
                <w:szCs w:val="20"/>
              </w:rPr>
            </w:pPr>
            <w:r>
              <w:rPr>
                <w:rtl w:val="0"/>
              </w:rPr>
            </w:r>
          </w:p>
          <w:p w:rsidRDefault="00000000" w14:paraId="00000365" wp14:textId="77777777">
            <w:pPr>
              <w:rPr>
                <w:sz w:val="20"/>
                <w:szCs w:val="20"/>
              </w:rPr>
            </w:pPr>
            <w:r>
              <w:rPr>
                <w:sz w:val="20"/>
                <w:szCs w:val="20"/>
                <w:rtl w:val="0"/>
              </w:rPr>
              <w:t xml:space="preserve">Movement Breaks - 5 minutes</w:t>
            </w:r>
          </w:p>
          <w:p w:rsidRDefault="00000000" w14:paraId="00000366" wp14:textId="77777777">
            <w:pPr>
              <w:rPr>
                <w:sz w:val="20"/>
                <w:szCs w:val="20"/>
              </w:rPr>
            </w:pPr>
            <w:r>
              <w:rPr>
                <w:rtl w:val="0"/>
              </w:rPr>
            </w:r>
          </w:p>
          <w:p w:rsidRDefault="00000000" w14:paraId="00000367" wp14:textId="77777777">
            <w:pPr>
              <w:rPr>
                <w:sz w:val="20"/>
                <w:szCs w:val="20"/>
              </w:rPr>
            </w:pPr>
            <w:r>
              <w:rPr>
                <w:sz w:val="20"/>
                <w:szCs w:val="20"/>
                <w:rtl w:val="0"/>
              </w:rPr>
              <w:t xml:space="preserve">PE lesson - 60 minutes</w:t>
            </w:r>
          </w:p>
        </w:tc>
        <w:tc>
          <w:tcPr>
            <w:shd w:val="clear" w:fill="ffff00"/>
          </w:tcPr>
          <w:p w:rsidRDefault="00000000" w14:paraId="00000368" wp14:textId="77777777">
            <w:pPr>
              <w:rPr>
                <w:sz w:val="20"/>
                <w:szCs w:val="20"/>
              </w:rPr>
            </w:pPr>
            <w:r>
              <w:rPr>
                <w:sz w:val="20"/>
                <w:szCs w:val="20"/>
                <w:rtl w:val="0"/>
              </w:rPr>
              <w:t xml:space="preserve">Active Playtimes - 15 minutes</w:t>
            </w:r>
          </w:p>
          <w:p w:rsidRDefault="00000000" w14:paraId="00000369" wp14:textId="77777777">
            <w:pPr>
              <w:rPr>
                <w:sz w:val="20"/>
                <w:szCs w:val="20"/>
              </w:rPr>
            </w:pPr>
            <w:r>
              <w:rPr>
                <w:rtl w:val="0"/>
              </w:rPr>
            </w:r>
          </w:p>
          <w:p w:rsidRDefault="00000000" w14:paraId="0000036A" wp14:textId="77777777">
            <w:pPr>
              <w:rPr>
                <w:sz w:val="20"/>
                <w:szCs w:val="20"/>
              </w:rPr>
            </w:pPr>
            <w:r>
              <w:rPr>
                <w:sz w:val="20"/>
                <w:szCs w:val="20"/>
                <w:rtl w:val="0"/>
              </w:rPr>
              <w:t xml:space="preserve">Movement Breaks - 5 minutes</w:t>
            </w:r>
          </w:p>
        </w:tc>
        <w:tc>
          <w:tcPr>
            <w:shd w:val="clear" w:fill="00ff00"/>
          </w:tcPr>
          <w:p w:rsidRDefault="00000000" w14:paraId="0000036B" wp14:textId="77777777">
            <w:pPr>
              <w:rPr>
                <w:sz w:val="20"/>
                <w:szCs w:val="20"/>
              </w:rPr>
            </w:pPr>
            <w:r>
              <w:rPr>
                <w:sz w:val="20"/>
                <w:szCs w:val="20"/>
                <w:rtl w:val="0"/>
              </w:rPr>
              <w:t xml:space="preserve">Active Playtimes - 15 minutes</w:t>
            </w:r>
          </w:p>
          <w:p w:rsidRDefault="00000000" w14:paraId="0000036C" wp14:textId="77777777">
            <w:pPr>
              <w:rPr>
                <w:sz w:val="20"/>
                <w:szCs w:val="20"/>
              </w:rPr>
            </w:pPr>
            <w:r>
              <w:rPr>
                <w:rtl w:val="0"/>
              </w:rPr>
            </w:r>
          </w:p>
          <w:p w:rsidRDefault="00000000" w14:paraId="0000036D" wp14:textId="77777777">
            <w:pPr>
              <w:rPr>
                <w:sz w:val="20"/>
                <w:szCs w:val="20"/>
              </w:rPr>
            </w:pPr>
            <w:r>
              <w:rPr>
                <w:sz w:val="20"/>
                <w:szCs w:val="20"/>
                <w:rtl w:val="0"/>
              </w:rPr>
              <w:t xml:space="preserve">Movement Breaks - 5 minutes</w:t>
            </w:r>
          </w:p>
          <w:p w:rsidRDefault="00000000" w14:paraId="0000036E" wp14:textId="77777777">
            <w:pPr>
              <w:rPr>
                <w:sz w:val="20"/>
                <w:szCs w:val="20"/>
              </w:rPr>
            </w:pPr>
            <w:r>
              <w:rPr>
                <w:rtl w:val="0"/>
              </w:rPr>
            </w:r>
          </w:p>
          <w:p w:rsidRDefault="00000000" w14:paraId="0000036F" wp14:textId="77777777">
            <w:pPr>
              <w:rPr>
                <w:sz w:val="20"/>
                <w:szCs w:val="20"/>
              </w:rPr>
            </w:pPr>
            <w:r>
              <w:rPr>
                <w:sz w:val="20"/>
                <w:szCs w:val="20"/>
                <w:rtl w:val="0"/>
              </w:rPr>
              <w:t xml:space="preserve">PE lesson - Sports Coach - 60 minutes</w:t>
            </w:r>
          </w:p>
        </w:tc>
        <w:tc>
          <w:tcPr>
            <w:shd w:val="clear" w:fill="00ff00"/>
          </w:tcPr>
          <w:p w:rsidRDefault="00000000" w14:paraId="00000370" wp14:textId="77777777">
            <w:pPr>
              <w:rPr>
                <w:sz w:val="20"/>
                <w:szCs w:val="20"/>
              </w:rPr>
            </w:pPr>
            <w:r>
              <w:rPr>
                <w:sz w:val="20"/>
                <w:szCs w:val="20"/>
                <w:rtl w:val="0"/>
              </w:rPr>
              <w:t xml:space="preserve">Active Playtimes - 15 minutes</w:t>
            </w:r>
          </w:p>
          <w:p w:rsidRDefault="00000000" w14:paraId="00000371" wp14:textId="77777777">
            <w:pPr>
              <w:rPr>
                <w:sz w:val="20"/>
                <w:szCs w:val="20"/>
              </w:rPr>
            </w:pPr>
            <w:r>
              <w:rPr>
                <w:rtl w:val="0"/>
              </w:rPr>
            </w:r>
          </w:p>
          <w:p w:rsidRDefault="00000000" w14:paraId="00000372" wp14:textId="77777777">
            <w:pPr>
              <w:rPr>
                <w:sz w:val="20"/>
                <w:szCs w:val="20"/>
              </w:rPr>
            </w:pPr>
            <w:r>
              <w:rPr>
                <w:sz w:val="20"/>
                <w:szCs w:val="20"/>
                <w:rtl w:val="0"/>
              </w:rPr>
              <w:t xml:space="preserve">Movement Breaks - 5 minutes</w:t>
            </w:r>
          </w:p>
          <w:p w:rsidRDefault="00000000" w14:paraId="00000373" wp14:textId="77777777">
            <w:pPr>
              <w:rPr>
                <w:sz w:val="20"/>
                <w:szCs w:val="20"/>
              </w:rPr>
            </w:pPr>
            <w:r>
              <w:rPr>
                <w:rtl w:val="0"/>
              </w:rPr>
            </w:r>
          </w:p>
          <w:p w:rsidRDefault="00000000" w14:paraId="00000374" wp14:textId="77777777">
            <w:pPr>
              <w:rPr>
                <w:sz w:val="20"/>
                <w:szCs w:val="20"/>
              </w:rPr>
            </w:pPr>
            <w:r>
              <w:rPr>
                <w:sz w:val="20"/>
                <w:szCs w:val="20"/>
                <w:rtl w:val="0"/>
              </w:rPr>
              <w:t xml:space="preserve">Lunchtime club - Boxing 25 minutes </w:t>
            </w:r>
          </w:p>
        </w:tc>
      </w:tr>
      <w:tr xmlns:wp14="http://schemas.microsoft.com/office/word/2010/wordml" w14:paraId="18DC8858" wp14:textId="77777777">
        <w:trPr>
          <w:cantSplit w:val="0"/>
          <w:tblHeader w:val="0"/>
        </w:trPr>
        <w:tc>
          <w:tcPr>
            <w:shd w:val="clear" w:fill="c6d9f1"/>
          </w:tcPr>
          <w:p w:rsidRDefault="00000000" w14:paraId="00000375" wp14:textId="77777777">
            <w:pPr>
              <w:rPr>
                <w:b w:val="1"/>
                <w:sz w:val="20"/>
                <w:szCs w:val="20"/>
              </w:rPr>
            </w:pPr>
            <w:r>
              <w:rPr>
                <w:rtl w:val="0"/>
              </w:rPr>
            </w:r>
          </w:p>
          <w:p w:rsidRDefault="00000000" w14:paraId="00000376" wp14:textId="77777777">
            <w:pPr>
              <w:rPr>
                <w:b w:val="1"/>
                <w:sz w:val="20"/>
                <w:szCs w:val="20"/>
              </w:rPr>
            </w:pPr>
            <w:r>
              <w:rPr>
                <w:b w:val="1"/>
                <w:sz w:val="20"/>
                <w:szCs w:val="20"/>
                <w:rtl w:val="0"/>
              </w:rPr>
              <w:t xml:space="preserve">Year 6</w:t>
            </w:r>
          </w:p>
          <w:p w:rsidRDefault="00000000" w14:paraId="00000377" wp14:textId="77777777">
            <w:pPr>
              <w:rPr>
                <w:b w:val="1"/>
                <w:sz w:val="20"/>
                <w:szCs w:val="20"/>
              </w:rPr>
            </w:pPr>
            <w:r>
              <w:rPr>
                <w:rtl w:val="0"/>
              </w:rPr>
            </w:r>
          </w:p>
        </w:tc>
        <w:tc>
          <w:tcPr>
            <w:shd w:val="clear" w:fill="ffff00"/>
          </w:tcPr>
          <w:p w:rsidRDefault="00000000" w14:paraId="00000378" wp14:textId="77777777">
            <w:pPr>
              <w:rPr>
                <w:sz w:val="20"/>
                <w:szCs w:val="20"/>
              </w:rPr>
            </w:pPr>
            <w:r>
              <w:rPr>
                <w:sz w:val="20"/>
                <w:szCs w:val="20"/>
                <w:rtl w:val="0"/>
              </w:rPr>
              <w:t xml:space="preserve">Active Playtimes - 15 minutes</w:t>
            </w:r>
          </w:p>
          <w:p w:rsidRDefault="00000000" w14:paraId="00000379" wp14:textId="77777777">
            <w:pPr>
              <w:rPr>
                <w:sz w:val="20"/>
                <w:szCs w:val="20"/>
              </w:rPr>
            </w:pPr>
            <w:r>
              <w:rPr>
                <w:rtl w:val="0"/>
              </w:rPr>
            </w:r>
          </w:p>
          <w:p w:rsidRDefault="00000000" w14:paraId="0000037A" wp14:textId="77777777">
            <w:pPr>
              <w:rPr>
                <w:sz w:val="20"/>
                <w:szCs w:val="20"/>
              </w:rPr>
            </w:pPr>
            <w:r>
              <w:rPr>
                <w:sz w:val="20"/>
                <w:szCs w:val="20"/>
                <w:rtl w:val="0"/>
              </w:rPr>
              <w:t xml:space="preserve">Movement Breaks - 5 minutes</w:t>
            </w:r>
          </w:p>
        </w:tc>
        <w:tc>
          <w:tcPr>
            <w:shd w:val="clear" w:fill="00ff00"/>
          </w:tcPr>
          <w:p w:rsidRDefault="00000000" w14:paraId="0000037B" wp14:textId="77777777">
            <w:pPr>
              <w:rPr>
                <w:sz w:val="20"/>
                <w:szCs w:val="20"/>
              </w:rPr>
            </w:pPr>
            <w:r>
              <w:rPr>
                <w:sz w:val="20"/>
                <w:szCs w:val="20"/>
                <w:rtl w:val="0"/>
              </w:rPr>
              <w:t xml:space="preserve">Active Playtimes - 15 minutes</w:t>
            </w:r>
          </w:p>
          <w:p w:rsidRDefault="00000000" w14:paraId="0000037C" wp14:textId="77777777">
            <w:pPr>
              <w:rPr>
                <w:sz w:val="20"/>
                <w:szCs w:val="20"/>
              </w:rPr>
            </w:pPr>
            <w:r>
              <w:rPr>
                <w:rtl w:val="0"/>
              </w:rPr>
            </w:r>
          </w:p>
          <w:p w:rsidRDefault="00000000" w14:paraId="0000037D" wp14:textId="77777777">
            <w:pPr>
              <w:rPr>
                <w:sz w:val="20"/>
                <w:szCs w:val="20"/>
              </w:rPr>
            </w:pPr>
            <w:r>
              <w:rPr>
                <w:sz w:val="20"/>
                <w:szCs w:val="20"/>
                <w:rtl w:val="0"/>
              </w:rPr>
              <w:t xml:space="preserve">Movement Breaks - 5 minutes</w:t>
            </w:r>
          </w:p>
          <w:p w:rsidRDefault="00000000" w14:paraId="0000037E" wp14:textId="77777777">
            <w:pPr>
              <w:rPr>
                <w:sz w:val="20"/>
                <w:szCs w:val="20"/>
              </w:rPr>
            </w:pPr>
            <w:r>
              <w:rPr>
                <w:rtl w:val="0"/>
              </w:rPr>
            </w:r>
          </w:p>
          <w:p w:rsidRDefault="00000000" w14:paraId="0000037F" wp14:textId="77777777">
            <w:pPr>
              <w:rPr>
                <w:sz w:val="20"/>
                <w:szCs w:val="20"/>
              </w:rPr>
            </w:pPr>
            <w:r>
              <w:rPr>
                <w:sz w:val="20"/>
                <w:szCs w:val="20"/>
                <w:rtl w:val="0"/>
              </w:rPr>
              <w:t xml:space="preserve">PE lesson - 60 minutes</w:t>
            </w:r>
          </w:p>
        </w:tc>
        <w:tc>
          <w:tcPr>
            <w:shd w:val="clear" w:fill="ffff00"/>
          </w:tcPr>
          <w:p w:rsidRDefault="00000000" w14:paraId="00000380" wp14:textId="77777777">
            <w:pPr>
              <w:rPr>
                <w:sz w:val="20"/>
                <w:szCs w:val="20"/>
              </w:rPr>
            </w:pPr>
            <w:r>
              <w:rPr>
                <w:sz w:val="20"/>
                <w:szCs w:val="20"/>
                <w:rtl w:val="0"/>
              </w:rPr>
              <w:t xml:space="preserve">Active Playtimes - 15 minutes</w:t>
            </w:r>
          </w:p>
          <w:p w:rsidRDefault="00000000" w14:paraId="00000381" wp14:textId="77777777">
            <w:pPr>
              <w:rPr>
                <w:sz w:val="20"/>
                <w:szCs w:val="20"/>
              </w:rPr>
            </w:pPr>
            <w:r>
              <w:rPr>
                <w:rtl w:val="0"/>
              </w:rPr>
            </w:r>
          </w:p>
          <w:p w:rsidRDefault="00000000" w14:paraId="00000382" wp14:textId="77777777">
            <w:pPr>
              <w:rPr>
                <w:sz w:val="20"/>
                <w:szCs w:val="20"/>
              </w:rPr>
            </w:pPr>
            <w:r>
              <w:rPr>
                <w:sz w:val="20"/>
                <w:szCs w:val="20"/>
                <w:rtl w:val="0"/>
              </w:rPr>
              <w:t xml:space="preserve">Movement Breaks - 5 minutes</w:t>
            </w:r>
          </w:p>
        </w:tc>
        <w:tc>
          <w:tcPr>
            <w:shd w:val="clear" w:fill="ffff00"/>
          </w:tcPr>
          <w:p w:rsidRDefault="00000000" w14:paraId="00000383" wp14:textId="77777777">
            <w:pPr>
              <w:rPr>
                <w:sz w:val="20"/>
                <w:szCs w:val="20"/>
              </w:rPr>
            </w:pPr>
            <w:r>
              <w:rPr>
                <w:sz w:val="20"/>
                <w:szCs w:val="20"/>
                <w:rtl w:val="0"/>
              </w:rPr>
              <w:t xml:space="preserve">Active Playtimes - 15 minutes</w:t>
            </w:r>
          </w:p>
          <w:p w:rsidRDefault="00000000" w14:paraId="00000384" wp14:textId="77777777">
            <w:pPr>
              <w:rPr>
                <w:sz w:val="20"/>
                <w:szCs w:val="20"/>
              </w:rPr>
            </w:pPr>
            <w:r>
              <w:rPr>
                <w:rtl w:val="0"/>
              </w:rPr>
            </w:r>
          </w:p>
          <w:p w:rsidRDefault="00000000" w14:paraId="00000385" wp14:textId="77777777">
            <w:pPr>
              <w:rPr>
                <w:sz w:val="20"/>
                <w:szCs w:val="20"/>
              </w:rPr>
            </w:pPr>
            <w:r>
              <w:rPr>
                <w:sz w:val="20"/>
                <w:szCs w:val="20"/>
                <w:rtl w:val="0"/>
              </w:rPr>
              <w:t xml:space="preserve">Movement Breaks - 5 minutes</w:t>
            </w:r>
          </w:p>
          <w:p w:rsidRDefault="00000000" w14:paraId="00000386" wp14:textId="77777777">
            <w:pPr>
              <w:rPr>
                <w:sz w:val="20"/>
                <w:szCs w:val="20"/>
              </w:rPr>
            </w:pPr>
            <w:r>
              <w:rPr>
                <w:rtl w:val="0"/>
              </w:rPr>
            </w:r>
          </w:p>
          <w:p w:rsidRDefault="00000000" w14:paraId="00000387" wp14:textId="77777777">
            <w:pPr>
              <w:rPr>
                <w:sz w:val="20"/>
                <w:szCs w:val="20"/>
              </w:rPr>
            </w:pPr>
            <w:r>
              <w:rPr>
                <w:rtl w:val="0"/>
              </w:rPr>
            </w:r>
          </w:p>
        </w:tc>
        <w:tc>
          <w:tcPr>
            <w:shd w:val="clear" w:fill="00ff00"/>
          </w:tcPr>
          <w:p w:rsidRDefault="00000000" w14:paraId="00000388" wp14:textId="77777777">
            <w:pPr>
              <w:rPr>
                <w:sz w:val="20"/>
                <w:szCs w:val="20"/>
              </w:rPr>
            </w:pPr>
            <w:r>
              <w:rPr>
                <w:sz w:val="20"/>
                <w:szCs w:val="20"/>
                <w:rtl w:val="0"/>
              </w:rPr>
              <w:t xml:space="preserve">Active Playtimes - 15 minutes</w:t>
            </w:r>
          </w:p>
          <w:p w:rsidRDefault="00000000" w14:paraId="00000389" wp14:textId="77777777">
            <w:pPr>
              <w:rPr>
                <w:sz w:val="20"/>
                <w:szCs w:val="20"/>
              </w:rPr>
            </w:pPr>
            <w:r>
              <w:rPr>
                <w:rtl w:val="0"/>
              </w:rPr>
            </w:r>
          </w:p>
          <w:p w:rsidRDefault="00000000" w14:paraId="0000038A" wp14:textId="77777777">
            <w:pPr>
              <w:rPr>
                <w:sz w:val="20"/>
                <w:szCs w:val="20"/>
              </w:rPr>
            </w:pPr>
            <w:r>
              <w:rPr>
                <w:sz w:val="20"/>
                <w:szCs w:val="20"/>
                <w:rtl w:val="0"/>
              </w:rPr>
              <w:t xml:space="preserve">Movement Breaks - 5 minutes</w:t>
            </w:r>
          </w:p>
          <w:p w:rsidRDefault="00000000" w14:paraId="0000038B" wp14:textId="77777777">
            <w:pPr>
              <w:rPr>
                <w:sz w:val="20"/>
                <w:szCs w:val="20"/>
              </w:rPr>
            </w:pPr>
            <w:r>
              <w:rPr>
                <w:rtl w:val="0"/>
              </w:rPr>
            </w:r>
          </w:p>
          <w:p w:rsidRDefault="00000000" w14:paraId="0000038C" wp14:textId="77777777">
            <w:pPr>
              <w:rPr>
                <w:sz w:val="20"/>
                <w:szCs w:val="20"/>
              </w:rPr>
            </w:pPr>
            <w:r>
              <w:rPr>
                <w:sz w:val="20"/>
                <w:szCs w:val="20"/>
                <w:rtl w:val="0"/>
              </w:rPr>
              <w:t xml:space="preserve">Lunchtime club - Boxing 25 minutes </w:t>
            </w:r>
          </w:p>
          <w:p w:rsidRDefault="00000000" w14:paraId="0000038D" wp14:textId="77777777">
            <w:pPr>
              <w:rPr>
                <w:sz w:val="20"/>
                <w:szCs w:val="20"/>
              </w:rPr>
            </w:pPr>
            <w:r>
              <w:rPr>
                <w:rtl w:val="0"/>
              </w:rPr>
            </w:r>
          </w:p>
          <w:p w:rsidRDefault="00000000" w14:paraId="0000038E" wp14:textId="77777777">
            <w:pPr>
              <w:rPr>
                <w:sz w:val="20"/>
                <w:szCs w:val="20"/>
              </w:rPr>
            </w:pPr>
            <w:r>
              <w:rPr>
                <w:sz w:val="20"/>
                <w:szCs w:val="20"/>
                <w:rtl w:val="0"/>
              </w:rPr>
              <w:t xml:space="preserve">PE lesson - 60 minutes</w:t>
            </w:r>
          </w:p>
        </w:tc>
      </w:tr>
    </w:tbl>
    <w:p xmlns:wp14="http://schemas.microsoft.com/office/word/2010/wordml" w:rsidRDefault="00000000" w14:paraId="0000038F"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color w:val="ff0000"/>
        </w:rPr>
      </w:pPr>
      <w:r>
        <w:br w:type="page"/>
      </w:r>
      <w:r>
        <w:rPr>
          <w:rtl w:val="0"/>
        </w:rPr>
      </w:r>
    </w:p>
    <w:sectPr>
      <w:footerReference w:type="default" r:id="rId14"/>
      <w:type w:val="nextPage"/>
      <w:pgSz w:w="16840" w:h="11910" w:orient="landscape"/>
      <w:pgMar w:top="420" w:right="600" w:bottom="580" w:left="0" w:header="0" w:footer="39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Courier New"/>
  <w:font w:name="Ebrima"/>
  <w:font w:name="Quattrocento Sans">
    <w:embedRegular w:fontKey="{00000000-0000-0000-0000-000000000000}" w:subsetted="0" r:id="rId1"/>
    <w:embedBold w:fontKey="{00000000-0000-0000-0000-000000000000}" w:subsetted="0" r:id="rId2"/>
    <w:embedItalic w:fontKey="{00000000-0000-0000-0000-000000000000}" w:subsetted="0" r:id="rId3"/>
    <w:embedBoldItalic w:fontKey="{00000000-0000-0000-0000-000000000000}" w:subsetted="0" r:id="rId4"/>
  </w:font>
  <w:font w:name="Noto Sans Symbols">
    <w:embedRegular w:fontKey="{00000000-0000-0000-0000-000000000000}" w:subsetted="0" r:id="rId5"/>
    <w:embedBold w:fontKey="{00000000-0000-0000-0000-000000000000}" w:subsetted="0" r:id="rId6"/>
  </w:font>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39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14.399999999999999"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r>
      <mc:AlternateContent>
        <mc:Choice Requires="wpg">
          <w:drawing>
            <wp:anchor xmlns:wp14="http://schemas.microsoft.com/office/word/2010/wordprocessingDrawing" distT="0" distB="0" distL="0" distR="0" simplePos="0" relativeHeight="0" behindDoc="1" locked="0" layoutInCell="1" hidden="0" allowOverlap="1" wp14:anchorId="7C36C92D" wp14:editId="7777777">
              <wp:simplePos x="0" y="0"/>
              <wp:positionH relativeFrom="column">
                <wp:posOffset>25400</wp:posOffset>
              </wp:positionH>
              <wp:positionV relativeFrom="paragraph">
                <wp:posOffset>7073900</wp:posOffset>
              </wp:positionV>
              <wp:extent cx="753745" cy="196850"/>
              <wp:effectExtent l="0" t="0" r="0" b="0"/>
              <wp:wrapNone/>
              <wp:docPr id="30" name=""/>
              <a:graphic>
                <a:graphicData uri="http://schemas.microsoft.com/office/word/2010/wordprocessingShape">
                  <wps:wsp>
                    <wps:cNvSpPr/>
                    <wps:cNvPr id="22" name="Shape 22"/>
                    <wps:spPr>
                      <a:xfrm>
                        <a:off x="4978653" y="3691100"/>
                        <a:ext cx="734695" cy="177800"/>
                      </a:xfrm>
                      <a:prstGeom prst="rect">
                        <a:avLst/>
                      </a:prstGeom>
                      <a:noFill/>
                      <a:ln>
                        <a:noFill/>
                      </a:ln>
                    </wps:spPr>
                    <wps:txbx>
                      <w:txbxContent>
                        <w:p xmlns:wp14="http://schemas.microsoft.com/office/word/2010/wordml" w:rsidRDefault="00000000" w14:paraId="6A05A809" wp14:textId="77777777">
                          <w:pPr>
                            <w:spacing w:before="0" w:after="0" w:line="264.0000057220459"/>
                            <w:ind w:left="20" w:right="0" w:firstLine="20"/>
                            <w:jc w:val="left"/>
                            <w:textDirection w:val="btLr"/>
                          </w:pPr>
                        </w:p>
                      </w:txbxContent>
                    </wps:txbx>
                    <wps:bodyPr spcFirstLastPara="1" wrap="square" lIns="0" tIns="0" rIns="0" bIns="0" anchor="t" anchorCtr="0">
                      <a:noAutofit/>
                    </wps:bodyPr>
                  </wps:wsp>
                </a:graphicData>
              </a:graphic>
            </wp:anchor>
          </w:drawing>
        </mc:Choice>
        <mc:Fallback>
          <w:drawing>
            <wp:anchor xmlns:wp14="http://schemas.microsoft.com/office/word/2010/wordprocessingDrawing" distT="0" distB="0" distL="0" distR="0" simplePos="0" relativeHeight="0" behindDoc="1" locked="0" layoutInCell="1" hidden="0" allowOverlap="1" wp14:anchorId="209ED819" wp14:editId="7777777">
              <wp:simplePos x="0" y="0"/>
              <wp:positionH relativeFrom="column">
                <wp:posOffset>25400</wp:posOffset>
              </wp:positionH>
              <wp:positionV relativeFrom="paragraph">
                <wp:posOffset>7073900</wp:posOffset>
              </wp:positionV>
              <wp:extent cx="753745" cy="196850"/>
              <wp:effectExtent l="0" t="0" r="0" b="0"/>
              <wp:wrapNone/>
              <wp:docPr id="724583994"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753745" cy="196850"/>
                      </a:xfrm>
                      <a:prstGeom prst="rect"/>
                      <a:ln/>
                    </pic:spPr>
                  </pic:pic>
                </a:graphicData>
              </a:graphic>
            </wp:anchor>
          </w:drawing>
        </mc:Fallback>
      </mc:AlternateContent>
    </w:r>
    <w:r>
      <mc:AlternateContent>
        <mc:Choice Requires="wpg">
          <w:drawing>
            <wp:anchor xmlns:wp14="http://schemas.microsoft.com/office/word/2010/wordprocessingDrawing" distT="0" distB="0" distL="0" distR="0" simplePos="0" relativeHeight="0" behindDoc="1" locked="0" layoutInCell="1" hidden="0" allowOverlap="1" wp14:anchorId="1C060CDE" wp14:editId="7777777">
              <wp:simplePos x="0" y="0"/>
              <wp:positionH relativeFrom="column">
                <wp:posOffset>3441700</wp:posOffset>
              </wp:positionH>
              <wp:positionV relativeFrom="paragraph">
                <wp:posOffset>7073900</wp:posOffset>
              </wp:positionV>
              <wp:extent cx="917575" cy="196850"/>
              <wp:effectExtent l="0" t="0" r="0" b="0"/>
              <wp:wrapNone/>
              <wp:docPr id="23" name=""/>
              <a:graphic>
                <a:graphicData uri="http://schemas.microsoft.com/office/word/2010/wordprocessingShape">
                  <wps:wsp>
                    <wps:cNvSpPr/>
                    <wps:cNvPr id="4" name="Shape 4"/>
                    <wps:spPr>
                      <a:xfrm>
                        <a:off x="4896738" y="3691100"/>
                        <a:ext cx="898525" cy="177800"/>
                      </a:xfrm>
                      <a:prstGeom prst="rect">
                        <a:avLst/>
                      </a:prstGeom>
                      <a:noFill/>
                      <a:ln>
                        <a:noFill/>
                      </a:ln>
                    </wps:spPr>
                    <wps:txbx>
                      <w:txbxContent>
                        <w:p xmlns:wp14="http://schemas.microsoft.com/office/word/2010/wordml" w:rsidRDefault="00000000" w14:paraId="5A39BBE3" wp14:textId="77777777">
                          <w:pPr>
                            <w:spacing w:before="0" w:after="0" w:line="264.0000057220459"/>
                            <w:ind w:left="0" w:right="0" w:firstLine="0"/>
                            <w:jc w:val="left"/>
                            <w:textDirection w:val="btLr"/>
                          </w:pPr>
                        </w:p>
                      </w:txbxContent>
                    </wps:txbx>
                    <wps:bodyPr spcFirstLastPara="1" wrap="square" lIns="0" tIns="0" rIns="0" bIns="0" anchor="t" anchorCtr="0">
                      <a:noAutofit/>
                    </wps:bodyPr>
                  </wps:wsp>
                </a:graphicData>
              </a:graphic>
            </wp:anchor>
          </w:drawing>
        </mc:Choice>
        <mc:Fallback>
          <w:drawing>
            <wp:anchor xmlns:wp14="http://schemas.microsoft.com/office/word/2010/wordprocessingDrawing" distT="0" distB="0" distL="0" distR="0" simplePos="0" relativeHeight="0" behindDoc="1" locked="0" layoutInCell="1" hidden="0" allowOverlap="1" wp14:anchorId="35106CF1" wp14:editId="7777777">
              <wp:simplePos x="0" y="0"/>
              <wp:positionH relativeFrom="column">
                <wp:posOffset>3441700</wp:posOffset>
              </wp:positionH>
              <wp:positionV relativeFrom="paragraph">
                <wp:posOffset>7073900</wp:posOffset>
              </wp:positionV>
              <wp:extent cx="917575" cy="196850"/>
              <wp:effectExtent l="0" t="0" r="0" b="0"/>
              <wp:wrapNone/>
              <wp:docPr id="1328601343" name="image13.png"/>
              <a:graphic>
                <a:graphicData uri="http://schemas.openxmlformats.org/drawingml/2006/picture">
                  <pic:pic>
                    <pic:nvPicPr>
                      <pic:cNvPr id="0" name="image13.png"/>
                      <pic:cNvPicPr preferRelativeResize="0"/>
                    </pic:nvPicPr>
                    <pic:blipFill>
                      <a:blip r:embed="rId2"/>
                      <a:srcRect/>
                      <a:stretch>
                        <a:fillRect/>
                      </a:stretch>
                    </pic:blipFill>
                    <pic:spPr>
                      <a:xfrm>
                        <a:off x="0" y="0"/>
                        <a:ext cx="917575" cy="196850"/>
                      </a:xfrm>
                      <a:prstGeom prst="rect"/>
                      <a:ln/>
                    </pic:spPr>
                  </pic:pic>
                </a:graphicData>
              </a:graphic>
            </wp:anchor>
          </w:drawing>
        </mc:Fallback>
      </mc:AlternateContent>
    </w: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39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14.399999999999999" w:lineRule="auto"/>
      <w:ind w:left="0" w:right="0" w:firstLine="0"/>
      <w:jc w:val="left"/>
      <w:rPr>
        <w:rFonts w:ascii="Calibri" w:hAnsi="Calibri" w:eastAsia="Calibri" w:cs="Calibri"/>
        <w:b w:val="0"/>
        <w:i w:val="0"/>
        <w:smallCaps w:val="0"/>
        <w:strike w:val="0"/>
        <w:color w:val="000000"/>
        <w:sz w:val="20"/>
        <w:szCs w:val="20"/>
        <w:u w:val="none"/>
        <w:shd w:val="clear" w:fill="auto"/>
        <w:vertAlign w:val="baseline"/>
      </w:rPr>
    </w:pPr>
    <w:r>
      <w:rPr>
        <w:rtl w:val="0"/>
      </w:rPr>
    </w:r>
    <w:r>
      <mc:AlternateContent>
        <mc:Choice Requires="wpg">
          <w:drawing>
            <wp:anchor xmlns:wp14="http://schemas.microsoft.com/office/word/2010/wordprocessingDrawing" distT="0" distB="0" distL="0" distR="0" simplePos="0" relativeHeight="0" behindDoc="1" locked="0" layoutInCell="1" hidden="0" allowOverlap="1" wp14:anchorId="3BF1283B" wp14:editId="7777777">
              <wp:simplePos x="0" y="0"/>
              <wp:positionH relativeFrom="column">
                <wp:posOffset>4419600</wp:posOffset>
              </wp:positionH>
              <wp:positionV relativeFrom="paragraph">
                <wp:posOffset>7302500</wp:posOffset>
              </wp:positionV>
              <wp:extent cx="523240" cy="63500"/>
              <wp:effectExtent l="0" t="0" r="0" b="0"/>
              <wp:wrapNone/>
              <wp:docPr id="24" name=""/>
              <a:graphic>
                <a:graphicData uri="http://schemas.microsoft.com/office/word/2010/wordprocessingShape">
                  <wps:wsp>
                    <wps:cNvSpPr/>
                    <wps:cNvPr id="5" name="Shape 5"/>
                    <wps:spPr>
                      <a:xfrm>
                        <a:off x="5093905" y="3757775"/>
                        <a:ext cx="504190" cy="44450"/>
                      </a:xfrm>
                      <a:custGeom>
                        <a:rect l="l" t="t" r="r" b="b"/>
                        <a:pathLst>
                          <a:path w="794" h="70" extrusionOk="0">
                            <a:moveTo>
                              <a:pt x="48" y="52"/>
                            </a:moveTo>
                            <a:lnTo>
                              <a:pt x="17" y="52"/>
                            </a:lnTo>
                            <a:lnTo>
                              <a:pt x="17" y="1"/>
                            </a:lnTo>
                            <a:lnTo>
                              <a:pt x="0" y="1"/>
                            </a:lnTo>
                            <a:lnTo>
                              <a:pt x="0" y="67"/>
                            </a:lnTo>
                            <a:lnTo>
                              <a:pt x="48" y="67"/>
                            </a:lnTo>
                            <a:lnTo>
                              <a:pt x="48" y="52"/>
                            </a:lnTo>
                            <a:moveTo>
                              <a:pt x="117" y="29"/>
                            </a:moveTo>
                            <a:lnTo>
                              <a:pt x="116" y="25"/>
                            </a:lnTo>
                            <a:lnTo>
                              <a:pt x="113" y="16"/>
                            </a:lnTo>
                            <a:lnTo>
                              <a:pt x="112" y="16"/>
                            </a:lnTo>
                            <a:lnTo>
                              <a:pt x="110" y="12"/>
                            </a:lnTo>
                            <a:lnTo>
                              <a:pt x="104" y="6"/>
                            </a:lnTo>
                            <a:lnTo>
                              <a:pt x="101" y="4"/>
                            </a:lnTo>
                            <a:lnTo>
                              <a:pt x="99" y="3"/>
                            </a:lnTo>
                            <a:lnTo>
                              <a:pt x="99" y="32"/>
                            </a:lnTo>
                            <a:lnTo>
                              <a:pt x="99" y="37"/>
                            </a:lnTo>
                            <a:lnTo>
                              <a:pt x="98" y="39"/>
                            </a:lnTo>
                            <a:lnTo>
                              <a:pt x="97" y="44"/>
                            </a:lnTo>
                            <a:lnTo>
                              <a:pt x="96" y="45"/>
                            </a:lnTo>
                            <a:lnTo>
                              <a:pt x="93" y="49"/>
                            </a:lnTo>
                            <a:lnTo>
                              <a:pt x="91" y="50"/>
                            </a:lnTo>
                            <a:lnTo>
                              <a:pt x="87" y="52"/>
                            </a:lnTo>
                            <a:lnTo>
                              <a:pt x="85" y="52"/>
                            </a:lnTo>
                            <a:lnTo>
                              <a:pt x="80" y="52"/>
                            </a:lnTo>
                            <a:lnTo>
                              <a:pt x="78" y="52"/>
                            </a:lnTo>
                            <a:lnTo>
                              <a:pt x="74" y="50"/>
                            </a:lnTo>
                            <a:lnTo>
                              <a:pt x="72" y="49"/>
                            </a:lnTo>
                            <a:lnTo>
                              <a:pt x="69" y="45"/>
                            </a:lnTo>
                            <a:lnTo>
                              <a:pt x="68" y="44"/>
                            </a:lnTo>
                            <a:lnTo>
                              <a:pt x="67" y="39"/>
                            </a:lnTo>
                            <a:lnTo>
                              <a:pt x="66" y="37"/>
                            </a:lnTo>
                            <a:lnTo>
                              <a:pt x="66" y="32"/>
                            </a:lnTo>
                            <a:lnTo>
                              <a:pt x="67" y="29"/>
                            </a:lnTo>
                            <a:lnTo>
                              <a:pt x="68" y="25"/>
                            </a:lnTo>
                            <a:lnTo>
                              <a:pt x="69" y="23"/>
                            </a:lnTo>
                            <a:lnTo>
                              <a:pt x="72" y="20"/>
                            </a:lnTo>
                            <a:lnTo>
                              <a:pt x="74" y="18"/>
                            </a:lnTo>
                            <a:lnTo>
                              <a:pt x="78" y="16"/>
                            </a:lnTo>
                            <a:lnTo>
                              <a:pt x="80" y="16"/>
                            </a:lnTo>
                            <a:lnTo>
                              <a:pt x="85" y="16"/>
                            </a:lnTo>
                            <a:lnTo>
                              <a:pt x="87" y="16"/>
                            </a:lnTo>
                            <a:lnTo>
                              <a:pt x="91" y="18"/>
                            </a:lnTo>
                            <a:lnTo>
                              <a:pt x="93" y="20"/>
                            </a:lnTo>
                            <a:lnTo>
                              <a:pt x="96" y="23"/>
                            </a:lnTo>
                            <a:lnTo>
                              <a:pt x="97" y="25"/>
                            </a:lnTo>
                            <a:lnTo>
                              <a:pt x="98" y="29"/>
                            </a:lnTo>
                            <a:lnTo>
                              <a:pt x="99" y="32"/>
                            </a:lnTo>
                            <a:lnTo>
                              <a:pt x="99" y="3"/>
                            </a:lnTo>
                            <a:lnTo>
                              <a:pt x="92" y="1"/>
                            </a:lnTo>
                            <a:lnTo>
                              <a:pt x="88" y="0"/>
                            </a:lnTo>
                            <a:lnTo>
                              <a:pt x="78" y="0"/>
                            </a:lnTo>
                            <a:lnTo>
                              <a:pt x="73" y="1"/>
                            </a:lnTo>
                            <a:lnTo>
                              <a:pt x="65" y="4"/>
                            </a:lnTo>
                            <a:lnTo>
                              <a:pt x="61" y="6"/>
                            </a:lnTo>
                            <a:lnTo>
                              <a:pt x="55" y="12"/>
                            </a:lnTo>
                            <a:lnTo>
                              <a:pt x="53" y="16"/>
                            </a:lnTo>
                            <a:lnTo>
                              <a:pt x="49" y="25"/>
                            </a:lnTo>
                            <a:lnTo>
                              <a:pt x="48" y="29"/>
                            </a:lnTo>
                            <a:lnTo>
                              <a:pt x="48" y="39"/>
                            </a:lnTo>
                            <a:lnTo>
                              <a:pt x="49" y="44"/>
                            </a:lnTo>
                            <a:lnTo>
                              <a:pt x="53" y="52"/>
                            </a:lnTo>
                            <a:lnTo>
                              <a:pt x="55" y="56"/>
                            </a:lnTo>
                            <a:lnTo>
                              <a:pt x="61" y="62"/>
                            </a:lnTo>
                            <a:lnTo>
                              <a:pt x="65" y="64"/>
                            </a:lnTo>
                            <a:lnTo>
                              <a:pt x="73" y="68"/>
                            </a:lnTo>
                            <a:lnTo>
                              <a:pt x="78" y="69"/>
                            </a:lnTo>
                            <a:lnTo>
                              <a:pt x="88" y="69"/>
                            </a:lnTo>
                            <a:lnTo>
                              <a:pt x="92" y="68"/>
                            </a:lnTo>
                            <a:lnTo>
                              <a:pt x="101" y="64"/>
                            </a:lnTo>
                            <a:lnTo>
                              <a:pt x="104" y="62"/>
                            </a:lnTo>
                            <a:lnTo>
                              <a:pt x="110" y="56"/>
                            </a:lnTo>
                            <a:lnTo>
                              <a:pt x="112" y="52"/>
                            </a:lnTo>
                            <a:lnTo>
                              <a:pt x="113" y="52"/>
                            </a:lnTo>
                            <a:lnTo>
                              <a:pt x="116" y="44"/>
                            </a:lnTo>
                            <a:lnTo>
                              <a:pt x="117" y="39"/>
                            </a:lnTo>
                            <a:lnTo>
                              <a:pt x="117" y="29"/>
                            </a:lnTo>
                            <a:moveTo>
                              <a:pt x="175" y="1"/>
                            </a:moveTo>
                            <a:lnTo>
                              <a:pt x="117" y="1"/>
                            </a:lnTo>
                            <a:lnTo>
                              <a:pt x="117" y="17"/>
                            </a:lnTo>
                            <a:lnTo>
                              <a:pt x="138" y="17"/>
                            </a:lnTo>
                            <a:lnTo>
                              <a:pt x="138" y="67"/>
                            </a:lnTo>
                            <a:lnTo>
                              <a:pt x="155" y="67"/>
                            </a:lnTo>
                            <a:lnTo>
                              <a:pt x="155" y="17"/>
                            </a:lnTo>
                            <a:lnTo>
                              <a:pt x="175" y="17"/>
                            </a:lnTo>
                            <a:lnTo>
                              <a:pt x="175" y="1"/>
                            </a:lnTo>
                            <a:moveTo>
                              <a:pt x="235" y="1"/>
                            </a:moveTo>
                            <a:lnTo>
                              <a:pt x="177" y="1"/>
                            </a:lnTo>
                            <a:lnTo>
                              <a:pt x="177" y="17"/>
                            </a:lnTo>
                            <a:lnTo>
                              <a:pt x="197" y="17"/>
                            </a:lnTo>
                            <a:lnTo>
                              <a:pt x="197" y="67"/>
                            </a:lnTo>
                            <a:lnTo>
                              <a:pt x="215" y="67"/>
                            </a:lnTo>
                            <a:lnTo>
                              <a:pt x="215" y="17"/>
                            </a:lnTo>
                            <a:lnTo>
                              <a:pt x="235" y="17"/>
                            </a:lnTo>
                            <a:lnTo>
                              <a:pt x="235" y="1"/>
                            </a:lnTo>
                            <a:moveTo>
                              <a:pt x="288" y="52"/>
                            </a:moveTo>
                            <a:lnTo>
                              <a:pt x="256" y="52"/>
                            </a:lnTo>
                            <a:lnTo>
                              <a:pt x="256" y="41"/>
                            </a:lnTo>
                            <a:lnTo>
                              <a:pt x="281" y="41"/>
                            </a:lnTo>
                            <a:lnTo>
                              <a:pt x="281" y="27"/>
                            </a:lnTo>
                            <a:lnTo>
                              <a:pt x="256" y="27"/>
                            </a:lnTo>
                            <a:lnTo>
                              <a:pt x="256" y="17"/>
                            </a:lnTo>
                            <a:lnTo>
                              <a:pt x="286" y="17"/>
                            </a:lnTo>
                            <a:lnTo>
                              <a:pt x="286" y="1"/>
                            </a:lnTo>
                            <a:lnTo>
                              <a:pt x="239" y="1"/>
                            </a:lnTo>
                            <a:lnTo>
                              <a:pt x="239" y="67"/>
                            </a:lnTo>
                            <a:lnTo>
                              <a:pt x="288" y="67"/>
                            </a:lnTo>
                            <a:lnTo>
                              <a:pt x="288" y="52"/>
                            </a:lnTo>
                            <a:moveTo>
                              <a:pt x="349" y="67"/>
                            </a:moveTo>
                            <a:lnTo>
                              <a:pt x="337" y="45"/>
                            </a:lnTo>
                            <a:lnTo>
                              <a:pt x="335" y="42"/>
                            </a:lnTo>
                            <a:lnTo>
                              <a:pt x="338" y="40"/>
                            </a:lnTo>
                            <a:lnTo>
                              <a:pt x="341" y="38"/>
                            </a:lnTo>
                            <a:lnTo>
                              <a:pt x="345" y="31"/>
                            </a:lnTo>
                            <a:lnTo>
                              <a:pt x="346" y="28"/>
                            </a:lnTo>
                            <a:lnTo>
                              <a:pt x="346" y="19"/>
                            </a:lnTo>
                            <a:lnTo>
                              <a:pt x="345" y="16"/>
                            </a:lnTo>
                            <a:lnTo>
                              <a:pt x="345" y="15"/>
                            </a:lnTo>
                            <a:lnTo>
                              <a:pt x="343" y="11"/>
                            </a:lnTo>
                            <a:lnTo>
                              <a:pt x="341" y="9"/>
                            </a:lnTo>
                            <a:lnTo>
                              <a:pt x="337" y="5"/>
                            </a:lnTo>
                            <a:lnTo>
                              <a:pt x="335" y="4"/>
                            </a:lnTo>
                            <a:lnTo>
                              <a:pt x="329" y="2"/>
                            </a:lnTo>
                            <a:lnTo>
                              <a:pt x="328" y="2"/>
                            </a:lnTo>
                            <a:lnTo>
                              <a:pt x="328" y="21"/>
                            </a:lnTo>
                            <a:lnTo>
                              <a:pt x="328" y="26"/>
                            </a:lnTo>
                            <a:lnTo>
                              <a:pt x="328" y="28"/>
                            </a:lnTo>
                            <a:lnTo>
                              <a:pt x="325" y="30"/>
                            </a:lnTo>
                            <a:lnTo>
                              <a:pt x="323" y="31"/>
                            </a:lnTo>
                            <a:lnTo>
                              <a:pt x="312" y="31"/>
                            </a:lnTo>
                            <a:lnTo>
                              <a:pt x="312" y="15"/>
                            </a:lnTo>
                            <a:lnTo>
                              <a:pt x="323" y="15"/>
                            </a:lnTo>
                            <a:lnTo>
                              <a:pt x="325" y="16"/>
                            </a:lnTo>
                            <a:lnTo>
                              <a:pt x="328" y="19"/>
                            </a:lnTo>
                            <a:lnTo>
                              <a:pt x="328" y="21"/>
                            </a:lnTo>
                            <a:lnTo>
                              <a:pt x="328" y="2"/>
                            </a:lnTo>
                            <a:lnTo>
                              <a:pt x="326" y="1"/>
                            </a:lnTo>
                            <a:lnTo>
                              <a:pt x="295" y="1"/>
                            </a:lnTo>
                            <a:lnTo>
                              <a:pt x="295" y="67"/>
                            </a:lnTo>
                            <a:lnTo>
                              <a:pt x="312" y="67"/>
                            </a:lnTo>
                            <a:lnTo>
                              <a:pt x="312" y="45"/>
                            </a:lnTo>
                            <a:lnTo>
                              <a:pt x="320" y="45"/>
                            </a:lnTo>
                            <a:lnTo>
                              <a:pt x="331" y="67"/>
                            </a:lnTo>
                            <a:lnTo>
                              <a:pt x="349" y="67"/>
                            </a:lnTo>
                            <a:moveTo>
                              <a:pt x="409" y="1"/>
                            </a:moveTo>
                            <a:lnTo>
                              <a:pt x="390" y="1"/>
                            </a:lnTo>
                            <a:lnTo>
                              <a:pt x="378" y="25"/>
                            </a:lnTo>
                            <a:lnTo>
                              <a:pt x="365" y="1"/>
                            </a:lnTo>
                            <a:lnTo>
                              <a:pt x="345" y="1"/>
                            </a:lnTo>
                            <a:lnTo>
                              <a:pt x="368" y="41"/>
                            </a:lnTo>
                            <a:lnTo>
                              <a:pt x="368" y="67"/>
                            </a:lnTo>
                            <a:lnTo>
                              <a:pt x="386" y="67"/>
                            </a:lnTo>
                            <a:lnTo>
                              <a:pt x="386" y="41"/>
                            </a:lnTo>
                            <a:lnTo>
                              <a:pt x="395" y="25"/>
                            </a:lnTo>
                            <a:lnTo>
                              <a:pt x="409" y="1"/>
                            </a:lnTo>
                            <a:moveTo>
                              <a:pt x="473" y="1"/>
                            </a:moveTo>
                            <a:lnTo>
                              <a:pt x="427" y="1"/>
                            </a:lnTo>
                            <a:lnTo>
                              <a:pt x="427" y="67"/>
                            </a:lnTo>
                            <a:lnTo>
                              <a:pt x="444" y="67"/>
                            </a:lnTo>
                            <a:lnTo>
                              <a:pt x="444" y="44"/>
                            </a:lnTo>
                            <a:lnTo>
                              <a:pt x="466" y="44"/>
                            </a:lnTo>
                            <a:lnTo>
                              <a:pt x="466" y="29"/>
                            </a:lnTo>
                            <a:lnTo>
                              <a:pt x="444" y="29"/>
                            </a:lnTo>
                            <a:lnTo>
                              <a:pt x="444" y="17"/>
                            </a:lnTo>
                            <a:lnTo>
                              <a:pt x="473" y="17"/>
                            </a:lnTo>
                            <a:lnTo>
                              <a:pt x="473" y="1"/>
                            </a:lnTo>
                            <a:moveTo>
                              <a:pt x="533" y="1"/>
                            </a:moveTo>
                            <a:lnTo>
                              <a:pt x="516" y="1"/>
                            </a:lnTo>
                            <a:lnTo>
                              <a:pt x="516" y="44"/>
                            </a:lnTo>
                            <a:lnTo>
                              <a:pt x="515" y="47"/>
                            </a:lnTo>
                            <a:lnTo>
                              <a:pt x="511" y="51"/>
                            </a:lnTo>
                            <a:lnTo>
                              <a:pt x="509" y="52"/>
                            </a:lnTo>
                            <a:lnTo>
                              <a:pt x="501" y="52"/>
                            </a:lnTo>
                            <a:lnTo>
                              <a:pt x="498" y="51"/>
                            </a:lnTo>
                            <a:lnTo>
                              <a:pt x="495" y="47"/>
                            </a:lnTo>
                            <a:lnTo>
                              <a:pt x="494" y="44"/>
                            </a:lnTo>
                            <a:lnTo>
                              <a:pt x="494" y="1"/>
                            </a:lnTo>
                            <a:lnTo>
                              <a:pt x="477" y="1"/>
                            </a:lnTo>
                            <a:lnTo>
                              <a:pt x="477" y="47"/>
                            </a:lnTo>
                            <a:lnTo>
                              <a:pt x="477" y="50"/>
                            </a:lnTo>
                            <a:lnTo>
                              <a:pt x="480" y="56"/>
                            </a:lnTo>
                            <a:lnTo>
                              <a:pt x="482" y="59"/>
                            </a:lnTo>
                            <a:lnTo>
                              <a:pt x="487" y="64"/>
                            </a:lnTo>
                            <a:lnTo>
                              <a:pt x="490" y="66"/>
                            </a:lnTo>
                            <a:lnTo>
                              <a:pt x="497" y="68"/>
                            </a:lnTo>
                            <a:lnTo>
                              <a:pt x="501" y="69"/>
                            </a:lnTo>
                            <a:lnTo>
                              <a:pt x="509" y="69"/>
                            </a:lnTo>
                            <a:lnTo>
                              <a:pt x="513" y="68"/>
                            </a:lnTo>
                            <a:lnTo>
                              <a:pt x="520" y="66"/>
                            </a:lnTo>
                            <a:lnTo>
                              <a:pt x="523" y="64"/>
                            </a:lnTo>
                            <a:lnTo>
                              <a:pt x="528" y="59"/>
                            </a:lnTo>
                            <a:lnTo>
                              <a:pt x="530" y="56"/>
                            </a:lnTo>
                            <a:lnTo>
                              <a:pt x="531" y="52"/>
                            </a:lnTo>
                            <a:lnTo>
                              <a:pt x="533" y="50"/>
                            </a:lnTo>
                            <a:lnTo>
                              <a:pt x="533" y="47"/>
                            </a:lnTo>
                            <a:lnTo>
                              <a:pt x="533" y="1"/>
                            </a:lnTo>
                            <a:moveTo>
                              <a:pt x="601" y="1"/>
                            </a:moveTo>
                            <a:lnTo>
                              <a:pt x="583" y="1"/>
                            </a:lnTo>
                            <a:lnTo>
                              <a:pt x="583" y="38"/>
                            </a:lnTo>
                            <a:lnTo>
                              <a:pt x="577" y="29"/>
                            </a:lnTo>
                            <a:lnTo>
                              <a:pt x="558" y="1"/>
                            </a:lnTo>
                            <a:lnTo>
                              <a:pt x="542" y="1"/>
                            </a:lnTo>
                            <a:lnTo>
                              <a:pt x="542" y="67"/>
                            </a:lnTo>
                            <a:lnTo>
                              <a:pt x="560" y="67"/>
                            </a:lnTo>
                            <a:lnTo>
                              <a:pt x="560" y="29"/>
                            </a:lnTo>
                            <a:lnTo>
                              <a:pt x="586" y="67"/>
                            </a:lnTo>
                            <a:lnTo>
                              <a:pt x="601" y="67"/>
                            </a:lnTo>
                            <a:lnTo>
                              <a:pt x="601" y="38"/>
                            </a:lnTo>
                            <a:lnTo>
                              <a:pt x="601" y="1"/>
                            </a:lnTo>
                            <a:moveTo>
                              <a:pt x="671" y="29"/>
                            </a:moveTo>
                            <a:lnTo>
                              <a:pt x="670" y="24"/>
                            </a:lnTo>
                            <a:lnTo>
                              <a:pt x="667" y="17"/>
                            </a:lnTo>
                            <a:lnTo>
                              <a:pt x="666" y="16"/>
                            </a:lnTo>
                            <a:lnTo>
                              <a:pt x="664" y="12"/>
                            </a:lnTo>
                            <a:lnTo>
                              <a:pt x="657" y="7"/>
                            </a:lnTo>
                            <a:lnTo>
                              <a:pt x="654" y="5"/>
                            </a:lnTo>
                            <a:lnTo>
                              <a:pt x="653" y="4"/>
                            </a:lnTo>
                            <a:lnTo>
                              <a:pt x="653" y="32"/>
                            </a:lnTo>
                            <a:lnTo>
                              <a:pt x="653" y="40"/>
                            </a:lnTo>
                            <a:lnTo>
                              <a:pt x="651" y="44"/>
                            </a:lnTo>
                            <a:lnTo>
                              <a:pt x="645" y="50"/>
                            </a:lnTo>
                            <a:lnTo>
                              <a:pt x="640" y="52"/>
                            </a:lnTo>
                            <a:lnTo>
                              <a:pt x="627" y="52"/>
                            </a:lnTo>
                            <a:lnTo>
                              <a:pt x="627" y="17"/>
                            </a:lnTo>
                            <a:lnTo>
                              <a:pt x="638" y="17"/>
                            </a:lnTo>
                            <a:lnTo>
                              <a:pt x="640" y="17"/>
                            </a:lnTo>
                            <a:lnTo>
                              <a:pt x="645" y="19"/>
                            </a:lnTo>
                            <a:lnTo>
                              <a:pt x="647" y="20"/>
                            </a:lnTo>
                            <a:lnTo>
                              <a:pt x="650" y="23"/>
                            </a:lnTo>
                            <a:lnTo>
                              <a:pt x="651" y="25"/>
                            </a:lnTo>
                            <a:lnTo>
                              <a:pt x="652" y="29"/>
                            </a:lnTo>
                            <a:lnTo>
                              <a:pt x="653" y="32"/>
                            </a:lnTo>
                            <a:lnTo>
                              <a:pt x="653" y="4"/>
                            </a:lnTo>
                            <a:lnTo>
                              <a:pt x="645" y="2"/>
                            </a:lnTo>
                            <a:lnTo>
                              <a:pt x="640" y="1"/>
                            </a:lnTo>
                            <a:lnTo>
                              <a:pt x="610" y="1"/>
                            </a:lnTo>
                            <a:lnTo>
                              <a:pt x="610" y="67"/>
                            </a:lnTo>
                            <a:lnTo>
                              <a:pt x="640" y="67"/>
                            </a:lnTo>
                            <a:lnTo>
                              <a:pt x="645" y="67"/>
                            </a:lnTo>
                            <a:lnTo>
                              <a:pt x="653" y="64"/>
                            </a:lnTo>
                            <a:lnTo>
                              <a:pt x="657" y="62"/>
                            </a:lnTo>
                            <a:lnTo>
                              <a:pt x="664" y="56"/>
                            </a:lnTo>
                            <a:lnTo>
                              <a:pt x="666" y="53"/>
                            </a:lnTo>
                            <a:lnTo>
                              <a:pt x="667" y="52"/>
                            </a:lnTo>
                            <a:lnTo>
                              <a:pt x="670" y="45"/>
                            </a:lnTo>
                            <a:lnTo>
                              <a:pt x="671" y="40"/>
                            </a:lnTo>
                            <a:lnTo>
                              <a:pt x="671" y="29"/>
                            </a:lnTo>
                            <a:moveTo>
                              <a:pt x="726" y="52"/>
                            </a:moveTo>
                            <a:lnTo>
                              <a:pt x="694" y="52"/>
                            </a:lnTo>
                            <a:lnTo>
                              <a:pt x="694" y="41"/>
                            </a:lnTo>
                            <a:lnTo>
                              <a:pt x="719" y="41"/>
                            </a:lnTo>
                            <a:lnTo>
                              <a:pt x="719" y="27"/>
                            </a:lnTo>
                            <a:lnTo>
                              <a:pt x="694" y="27"/>
                            </a:lnTo>
                            <a:lnTo>
                              <a:pt x="694" y="17"/>
                            </a:lnTo>
                            <a:lnTo>
                              <a:pt x="724" y="17"/>
                            </a:lnTo>
                            <a:lnTo>
                              <a:pt x="724" y="1"/>
                            </a:lnTo>
                            <a:lnTo>
                              <a:pt x="677" y="1"/>
                            </a:lnTo>
                            <a:lnTo>
                              <a:pt x="677" y="67"/>
                            </a:lnTo>
                            <a:lnTo>
                              <a:pt x="726" y="67"/>
                            </a:lnTo>
                            <a:lnTo>
                              <a:pt x="726" y="52"/>
                            </a:lnTo>
                            <a:moveTo>
                              <a:pt x="794" y="29"/>
                            </a:moveTo>
                            <a:lnTo>
                              <a:pt x="793" y="24"/>
                            </a:lnTo>
                            <a:lnTo>
                              <a:pt x="790" y="17"/>
                            </a:lnTo>
                            <a:lnTo>
                              <a:pt x="789" y="16"/>
                            </a:lnTo>
                            <a:lnTo>
                              <a:pt x="787" y="12"/>
                            </a:lnTo>
                            <a:lnTo>
                              <a:pt x="780" y="7"/>
                            </a:lnTo>
                            <a:lnTo>
                              <a:pt x="777" y="5"/>
                            </a:lnTo>
                            <a:lnTo>
                              <a:pt x="776" y="4"/>
                            </a:lnTo>
                            <a:lnTo>
                              <a:pt x="776" y="32"/>
                            </a:lnTo>
                            <a:lnTo>
                              <a:pt x="776" y="40"/>
                            </a:lnTo>
                            <a:lnTo>
                              <a:pt x="774" y="44"/>
                            </a:lnTo>
                            <a:lnTo>
                              <a:pt x="768" y="50"/>
                            </a:lnTo>
                            <a:lnTo>
                              <a:pt x="763" y="52"/>
                            </a:lnTo>
                            <a:lnTo>
                              <a:pt x="751" y="52"/>
                            </a:lnTo>
                            <a:lnTo>
                              <a:pt x="751" y="17"/>
                            </a:lnTo>
                            <a:lnTo>
                              <a:pt x="761" y="17"/>
                            </a:lnTo>
                            <a:lnTo>
                              <a:pt x="763" y="17"/>
                            </a:lnTo>
                            <a:lnTo>
                              <a:pt x="768" y="19"/>
                            </a:lnTo>
                            <a:lnTo>
                              <a:pt x="770" y="20"/>
                            </a:lnTo>
                            <a:lnTo>
                              <a:pt x="773" y="23"/>
                            </a:lnTo>
                            <a:lnTo>
                              <a:pt x="774" y="25"/>
                            </a:lnTo>
                            <a:lnTo>
                              <a:pt x="775" y="29"/>
                            </a:lnTo>
                            <a:lnTo>
                              <a:pt x="776" y="32"/>
                            </a:lnTo>
                            <a:lnTo>
                              <a:pt x="776" y="4"/>
                            </a:lnTo>
                            <a:lnTo>
                              <a:pt x="768" y="2"/>
                            </a:lnTo>
                            <a:lnTo>
                              <a:pt x="763" y="1"/>
                            </a:lnTo>
                            <a:lnTo>
                              <a:pt x="733" y="1"/>
                            </a:lnTo>
                            <a:lnTo>
                              <a:pt x="733" y="67"/>
                            </a:lnTo>
                            <a:lnTo>
                              <a:pt x="763" y="67"/>
                            </a:lnTo>
                            <a:lnTo>
                              <a:pt x="768" y="67"/>
                            </a:lnTo>
                            <a:lnTo>
                              <a:pt x="777" y="64"/>
                            </a:lnTo>
                            <a:lnTo>
                              <a:pt x="780" y="62"/>
                            </a:lnTo>
                            <a:lnTo>
                              <a:pt x="787" y="56"/>
                            </a:lnTo>
                            <a:lnTo>
                              <a:pt x="789" y="53"/>
                            </a:lnTo>
                            <a:lnTo>
                              <a:pt x="790" y="52"/>
                            </a:lnTo>
                            <a:lnTo>
                              <a:pt x="793" y="45"/>
                            </a:lnTo>
                            <a:lnTo>
                              <a:pt x="794" y="40"/>
                            </a:lnTo>
                            <a:lnTo>
                              <a:pt x="794" y="29"/>
                            </a:lnTo>
                          </a:path>
                        </a:pathLst>
                      </a:custGeom>
                      <a:solidFill>
                        <a:srgbClr val="231F20"/>
                      </a:solidFill>
                      <a:ln>
                        <a:noFill/>
                      </a:ln>
                    </wps:spPr>
                    <wps:bodyPr spcFirstLastPara="1" wrap="square" lIns="91425" tIns="91425" rIns="91425" bIns="91425" anchor="ctr" anchorCtr="0">
                      <a:noAutofit/>
                    </wps:bodyPr>
                  </wps:wsp>
                </a:graphicData>
              </a:graphic>
            </wp:anchor>
          </w:drawing>
        </mc:Choice>
        <mc:Fallback>
          <w:drawing>
            <wp:anchor xmlns:wp14="http://schemas.microsoft.com/office/word/2010/wordprocessingDrawing" distT="0" distB="0" distL="0" distR="0" simplePos="0" relativeHeight="0" behindDoc="1" locked="0" layoutInCell="1" hidden="0" allowOverlap="1" wp14:anchorId="0D96A5D5" wp14:editId="7777777">
              <wp:simplePos x="0" y="0"/>
              <wp:positionH relativeFrom="column">
                <wp:posOffset>4419600</wp:posOffset>
              </wp:positionH>
              <wp:positionV relativeFrom="paragraph">
                <wp:posOffset>7302500</wp:posOffset>
              </wp:positionV>
              <wp:extent cx="523240" cy="63500"/>
              <wp:effectExtent l="0" t="0" r="0" b="0"/>
              <wp:wrapNone/>
              <wp:docPr id="2044116611"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523240" cy="63500"/>
                      </a:xfrm>
                      <a:prstGeom prst="rect"/>
                      <a:ln/>
                    </pic:spPr>
                  </pic:pic>
                </a:graphicData>
              </a:graphic>
            </wp:anchor>
          </w:drawing>
        </mc:Fallback>
      </mc:AlternateContent>
    </w:r>
    <w:r>
      <mc:AlternateContent>
        <mc:Choice Requires="wpg">
          <w:drawing>
            <wp:anchor xmlns:wp14="http://schemas.microsoft.com/office/word/2010/wordprocessingDrawing" distT="0" distB="0" distL="0" distR="0" simplePos="0" relativeHeight="0" behindDoc="1" locked="0" layoutInCell="1" hidden="0" allowOverlap="1" wp14:anchorId="717F1C2A" wp14:editId="7777777">
              <wp:simplePos x="0" y="0"/>
              <wp:positionH relativeFrom="column">
                <wp:posOffset>800100</wp:posOffset>
              </wp:positionH>
              <wp:positionV relativeFrom="paragraph">
                <wp:posOffset>7099300</wp:posOffset>
              </wp:positionV>
              <wp:extent cx="873125" cy="269240"/>
              <wp:effectExtent l="0" t="0" r="0" b="0"/>
              <wp:wrapNone/>
              <wp:docPr id="25" name=""/>
              <a:graphic>
                <a:graphicData uri="http://schemas.microsoft.com/office/word/2010/wordprocessingGroup">
                  <wpg:wgp>
                    <wpg:cNvGrpSpPr/>
                    <wpg:grpSpPr>
                      <a:xfrm>
                        <a:off x="4909425" y="3645325"/>
                        <a:ext cx="873125" cy="269240"/>
                        <a:chOff x="4909425" y="3645325"/>
                        <a:chExt cx="873150" cy="269300"/>
                      </a:xfrm>
                    </wpg:grpSpPr>
                    <wpg:grpSp>
                      <wpg:cNvGrpSpPr/>
                      <wpg:grpSpPr>
                        <a:xfrm>
                          <a:off x="4909438" y="3645380"/>
                          <a:ext cx="873125" cy="269867"/>
                          <a:chOff x="4908800" y="3640600"/>
                          <a:chExt cx="873775" cy="273385"/>
                        </a:xfrm>
                      </wpg:grpSpPr>
                      <wps:wsp>
                        <wps:cNvSpPr/>
                        <wps:cNvPr id="7" name="Shape 7"/>
                        <wps:spPr>
                          <a:xfrm>
                            <a:off x="4908800" y="3640600"/>
                            <a:ext cx="873775" cy="272750"/>
                          </a:xfrm>
                          <a:prstGeom prst="rect">
                            <a:avLst/>
                          </a:prstGeom>
                          <a:noFill/>
                          <a:ln>
                            <a:noFill/>
                          </a:ln>
                        </wps:spPr>
                        <wps:txbx>
                          <w:txbxContent>
                            <w:p xmlns:wp14="http://schemas.microsoft.com/office/word/2010/wordml" w:rsidRDefault="00000000" w14:paraId="5DAB6C7B" wp14:textId="77777777">
                              <w:pPr>
                                <w:spacing w:before="0" w:after="0" w:line="240"/>
                                <w:ind w:left="0" w:right="0" w:firstLine="0"/>
                                <w:jc w:val="left"/>
                                <w:textDirection w:val="btLr"/>
                              </w:pPr>
                            </w:p>
                          </w:txbxContent>
                        </wps:txbx>
                        <wps:bodyPr spcFirstLastPara="1" wrap="square" lIns="91425" tIns="91425" rIns="91425" bIns="91425" anchor="ctr" anchorCtr="0">
                          <a:noAutofit/>
                        </wps:bodyPr>
                      </wps:wsp>
                      <wpg:grpSp>
                        <wpg:cNvGrpSpPr/>
                        <wpg:grpSpPr>
                          <a:xfrm>
                            <a:off x="4908803" y="3644745"/>
                            <a:ext cx="873760" cy="269240"/>
                            <a:chOff x="1886" y="11185"/>
                            <a:chExt cx="1376" cy="424"/>
                          </a:xfrm>
                        </wpg:grpSpPr>
                        <wps:wsp>
                          <wps:cNvSpPr/>
                          <wps:cNvPr id="9" name="Shape 9"/>
                          <wps:spPr>
                            <a:xfrm>
                              <a:off x="1887" y="11186"/>
                              <a:ext cx="1375" cy="400"/>
                            </a:xfrm>
                            <a:prstGeom prst="rect">
                              <a:avLst/>
                            </a:prstGeom>
                            <a:noFill/>
                            <a:ln>
                              <a:noFill/>
                            </a:ln>
                          </wps:spPr>
                          <wps:txbx>
                            <w:txbxContent>
                              <w:p xmlns:wp14="http://schemas.microsoft.com/office/word/2010/wordml" w:rsidRDefault="00000000" w14:paraId="02EB378F" wp14:textId="77777777">
                                <w:pPr>
                                  <w:spacing w:before="0" w:after="0" w:line="240"/>
                                  <w:ind w:left="0" w:right="0" w:firstLine="0"/>
                                  <w:jc w:val="left"/>
                                  <w:textDirection w:val="btLr"/>
                                </w:pPr>
                              </w:p>
                            </w:txbxContent>
                          </wps:txbx>
                          <wps:bodyPr spcFirstLastPara="1" wrap="square" lIns="91425" tIns="91425" rIns="91425" bIns="91425" anchor="ctr" anchorCtr="0">
                            <a:noAutofit/>
                          </wps:bodyPr>
                        </wps:wsp>
                        <wps:wsp>
                          <wps:cNvSpPr/>
                          <wps:cNvPr id="10" name="Shape 10"/>
                          <wps:spPr>
                            <a:xfrm>
                              <a:off x="1886" y="11185"/>
                              <a:ext cx="519" cy="424"/>
                            </a:xfrm>
                            <a:custGeom>
                              <a:rect l="l" t="t" r="r" b="b"/>
                              <a:pathLst>
                                <a:path w="519" h="424" extrusionOk="0">
                                  <a:moveTo>
                                    <a:pt x="463" y="2"/>
                                  </a:moveTo>
                                  <a:lnTo>
                                    <a:pt x="156" y="2"/>
                                  </a:lnTo>
                                  <a:lnTo>
                                    <a:pt x="157" y="0"/>
                                  </a:lnTo>
                                  <a:lnTo>
                                    <a:pt x="462" y="0"/>
                                  </a:lnTo>
                                  <a:lnTo>
                                    <a:pt x="463" y="2"/>
                                  </a:lnTo>
                                  <a:close/>
                                  <a:moveTo>
                                    <a:pt x="469" y="3"/>
                                  </a:moveTo>
                                  <a:lnTo>
                                    <a:pt x="151" y="3"/>
                                  </a:lnTo>
                                  <a:lnTo>
                                    <a:pt x="151" y="2"/>
                                  </a:lnTo>
                                  <a:lnTo>
                                    <a:pt x="468" y="2"/>
                                  </a:lnTo>
                                  <a:lnTo>
                                    <a:pt x="469" y="3"/>
                                  </a:lnTo>
                                  <a:close/>
                                  <a:moveTo>
                                    <a:pt x="473" y="7"/>
                                  </a:moveTo>
                                  <a:lnTo>
                                    <a:pt x="141" y="7"/>
                                  </a:lnTo>
                                  <a:lnTo>
                                    <a:pt x="141" y="5"/>
                                  </a:lnTo>
                                  <a:lnTo>
                                    <a:pt x="144" y="5"/>
                                  </a:lnTo>
                                  <a:lnTo>
                                    <a:pt x="145" y="3"/>
                                  </a:lnTo>
                                  <a:lnTo>
                                    <a:pt x="473" y="3"/>
                                  </a:lnTo>
                                  <a:lnTo>
                                    <a:pt x="473" y="7"/>
                                  </a:lnTo>
                                  <a:close/>
                                  <a:moveTo>
                                    <a:pt x="477" y="7"/>
                                  </a:moveTo>
                                  <a:lnTo>
                                    <a:pt x="473" y="7"/>
                                  </a:lnTo>
                                  <a:lnTo>
                                    <a:pt x="475" y="5"/>
                                  </a:lnTo>
                                  <a:lnTo>
                                    <a:pt x="477" y="5"/>
                                  </a:lnTo>
                                  <a:lnTo>
                                    <a:pt x="477" y="7"/>
                                  </a:lnTo>
                                  <a:close/>
                                  <a:moveTo>
                                    <a:pt x="480" y="8"/>
                                  </a:moveTo>
                                  <a:lnTo>
                                    <a:pt x="136" y="8"/>
                                  </a:lnTo>
                                  <a:lnTo>
                                    <a:pt x="136" y="7"/>
                                  </a:lnTo>
                                  <a:lnTo>
                                    <a:pt x="480" y="7"/>
                                  </a:lnTo>
                                  <a:lnTo>
                                    <a:pt x="480" y="8"/>
                                  </a:lnTo>
                                  <a:close/>
                                  <a:moveTo>
                                    <a:pt x="482" y="10"/>
                                  </a:moveTo>
                                  <a:lnTo>
                                    <a:pt x="132" y="10"/>
                                  </a:lnTo>
                                  <a:lnTo>
                                    <a:pt x="133" y="8"/>
                                  </a:lnTo>
                                  <a:lnTo>
                                    <a:pt x="481" y="8"/>
                                  </a:lnTo>
                                  <a:lnTo>
                                    <a:pt x="482" y="10"/>
                                  </a:lnTo>
                                  <a:close/>
                                  <a:moveTo>
                                    <a:pt x="503" y="26"/>
                                  </a:moveTo>
                                  <a:lnTo>
                                    <a:pt x="440" y="26"/>
                                  </a:lnTo>
                                  <a:lnTo>
                                    <a:pt x="440" y="25"/>
                                  </a:lnTo>
                                  <a:lnTo>
                                    <a:pt x="437" y="25"/>
                                  </a:lnTo>
                                  <a:lnTo>
                                    <a:pt x="437" y="23"/>
                                  </a:lnTo>
                                  <a:lnTo>
                                    <a:pt x="429" y="23"/>
                                  </a:lnTo>
                                  <a:lnTo>
                                    <a:pt x="429" y="21"/>
                                  </a:lnTo>
                                  <a:lnTo>
                                    <a:pt x="114" y="21"/>
                                  </a:lnTo>
                                  <a:lnTo>
                                    <a:pt x="116" y="20"/>
                                  </a:lnTo>
                                  <a:lnTo>
                                    <a:pt x="117" y="17"/>
                                  </a:lnTo>
                                  <a:lnTo>
                                    <a:pt x="120" y="17"/>
                                  </a:lnTo>
                                  <a:lnTo>
                                    <a:pt x="123" y="13"/>
                                  </a:lnTo>
                                  <a:lnTo>
                                    <a:pt x="126" y="13"/>
                                  </a:lnTo>
                                  <a:lnTo>
                                    <a:pt x="126" y="12"/>
                                  </a:lnTo>
                                  <a:lnTo>
                                    <a:pt x="130" y="12"/>
                                  </a:lnTo>
                                  <a:lnTo>
                                    <a:pt x="132" y="10"/>
                                  </a:lnTo>
                                  <a:lnTo>
                                    <a:pt x="486" y="10"/>
                                  </a:lnTo>
                                  <a:lnTo>
                                    <a:pt x="488" y="12"/>
                                  </a:lnTo>
                                  <a:lnTo>
                                    <a:pt x="489" y="15"/>
                                  </a:lnTo>
                                  <a:lnTo>
                                    <a:pt x="492" y="15"/>
                                  </a:lnTo>
                                  <a:lnTo>
                                    <a:pt x="503" y="26"/>
                                  </a:lnTo>
                                  <a:close/>
                                  <a:moveTo>
                                    <a:pt x="146" y="51"/>
                                  </a:moveTo>
                                  <a:lnTo>
                                    <a:pt x="86" y="51"/>
                                  </a:lnTo>
                                  <a:lnTo>
                                    <a:pt x="86" y="48"/>
                                  </a:lnTo>
                                  <a:lnTo>
                                    <a:pt x="88" y="48"/>
                                  </a:lnTo>
                                  <a:lnTo>
                                    <a:pt x="89" y="46"/>
                                  </a:lnTo>
                                  <a:lnTo>
                                    <a:pt x="90" y="45"/>
                                  </a:lnTo>
                                  <a:lnTo>
                                    <a:pt x="112" y="21"/>
                                  </a:lnTo>
                                  <a:lnTo>
                                    <a:pt x="197" y="21"/>
                                  </a:lnTo>
                                  <a:lnTo>
                                    <a:pt x="197" y="23"/>
                                  </a:lnTo>
                                  <a:lnTo>
                                    <a:pt x="190" y="23"/>
                                  </a:lnTo>
                                  <a:lnTo>
                                    <a:pt x="189" y="25"/>
                                  </a:lnTo>
                                  <a:lnTo>
                                    <a:pt x="184" y="25"/>
                                  </a:lnTo>
                                  <a:lnTo>
                                    <a:pt x="184" y="26"/>
                                  </a:lnTo>
                                  <a:lnTo>
                                    <a:pt x="182" y="26"/>
                                  </a:lnTo>
                                  <a:lnTo>
                                    <a:pt x="180" y="28"/>
                                  </a:lnTo>
                                  <a:lnTo>
                                    <a:pt x="177" y="28"/>
                                  </a:lnTo>
                                  <a:lnTo>
                                    <a:pt x="176" y="30"/>
                                  </a:lnTo>
                                  <a:lnTo>
                                    <a:pt x="175" y="30"/>
                                  </a:lnTo>
                                  <a:lnTo>
                                    <a:pt x="173" y="31"/>
                                  </a:lnTo>
                                  <a:lnTo>
                                    <a:pt x="169" y="31"/>
                                  </a:lnTo>
                                  <a:lnTo>
                                    <a:pt x="169" y="33"/>
                                  </a:lnTo>
                                  <a:lnTo>
                                    <a:pt x="166" y="33"/>
                                  </a:lnTo>
                                  <a:lnTo>
                                    <a:pt x="166" y="35"/>
                                  </a:lnTo>
                                  <a:lnTo>
                                    <a:pt x="163" y="35"/>
                                  </a:lnTo>
                                  <a:lnTo>
                                    <a:pt x="162" y="36"/>
                                  </a:lnTo>
                                  <a:lnTo>
                                    <a:pt x="161" y="38"/>
                                  </a:lnTo>
                                  <a:lnTo>
                                    <a:pt x="158" y="40"/>
                                  </a:lnTo>
                                  <a:lnTo>
                                    <a:pt x="157" y="40"/>
                                  </a:lnTo>
                                  <a:lnTo>
                                    <a:pt x="156" y="41"/>
                                  </a:lnTo>
                                  <a:lnTo>
                                    <a:pt x="153" y="43"/>
                                  </a:lnTo>
                                  <a:lnTo>
                                    <a:pt x="153" y="45"/>
                                  </a:lnTo>
                                  <a:lnTo>
                                    <a:pt x="152" y="45"/>
                                  </a:lnTo>
                                  <a:lnTo>
                                    <a:pt x="151" y="46"/>
                                  </a:lnTo>
                                  <a:lnTo>
                                    <a:pt x="150" y="46"/>
                                  </a:lnTo>
                                  <a:lnTo>
                                    <a:pt x="146" y="50"/>
                                  </a:lnTo>
                                  <a:lnTo>
                                    <a:pt x="146" y="51"/>
                                  </a:lnTo>
                                  <a:close/>
                                  <a:moveTo>
                                    <a:pt x="189" y="26"/>
                                  </a:moveTo>
                                  <a:lnTo>
                                    <a:pt x="186" y="25"/>
                                  </a:lnTo>
                                  <a:lnTo>
                                    <a:pt x="189" y="25"/>
                                  </a:lnTo>
                                  <a:lnTo>
                                    <a:pt x="189" y="26"/>
                                  </a:lnTo>
                                  <a:close/>
                                  <a:moveTo>
                                    <a:pt x="445" y="30"/>
                                  </a:moveTo>
                                  <a:lnTo>
                                    <a:pt x="445" y="26"/>
                                  </a:lnTo>
                                  <a:lnTo>
                                    <a:pt x="503" y="26"/>
                                  </a:lnTo>
                                  <a:lnTo>
                                    <a:pt x="503" y="25"/>
                                  </a:lnTo>
                                  <a:lnTo>
                                    <a:pt x="503" y="28"/>
                                  </a:lnTo>
                                  <a:lnTo>
                                    <a:pt x="446" y="28"/>
                                  </a:lnTo>
                                  <a:lnTo>
                                    <a:pt x="445" y="30"/>
                                  </a:lnTo>
                                  <a:close/>
                                  <a:moveTo>
                                    <a:pt x="515" y="51"/>
                                  </a:moveTo>
                                  <a:lnTo>
                                    <a:pt x="469" y="51"/>
                                  </a:lnTo>
                                  <a:lnTo>
                                    <a:pt x="469" y="50"/>
                                  </a:lnTo>
                                  <a:lnTo>
                                    <a:pt x="468" y="50"/>
                                  </a:lnTo>
                                  <a:lnTo>
                                    <a:pt x="469" y="48"/>
                                  </a:lnTo>
                                  <a:lnTo>
                                    <a:pt x="468" y="48"/>
                                  </a:lnTo>
                                  <a:lnTo>
                                    <a:pt x="466" y="45"/>
                                  </a:lnTo>
                                  <a:lnTo>
                                    <a:pt x="465" y="45"/>
                                  </a:lnTo>
                                  <a:lnTo>
                                    <a:pt x="463" y="43"/>
                                  </a:lnTo>
                                  <a:lnTo>
                                    <a:pt x="463" y="41"/>
                                  </a:lnTo>
                                  <a:lnTo>
                                    <a:pt x="461" y="40"/>
                                  </a:lnTo>
                                  <a:lnTo>
                                    <a:pt x="460" y="36"/>
                                  </a:lnTo>
                                  <a:lnTo>
                                    <a:pt x="456" y="36"/>
                                  </a:lnTo>
                                  <a:lnTo>
                                    <a:pt x="455" y="35"/>
                                  </a:lnTo>
                                  <a:lnTo>
                                    <a:pt x="453" y="33"/>
                                  </a:lnTo>
                                  <a:lnTo>
                                    <a:pt x="452" y="31"/>
                                  </a:lnTo>
                                  <a:lnTo>
                                    <a:pt x="451" y="31"/>
                                  </a:lnTo>
                                  <a:lnTo>
                                    <a:pt x="451" y="30"/>
                                  </a:lnTo>
                                  <a:lnTo>
                                    <a:pt x="448" y="30"/>
                                  </a:lnTo>
                                  <a:lnTo>
                                    <a:pt x="448" y="28"/>
                                  </a:lnTo>
                                  <a:lnTo>
                                    <a:pt x="503" y="28"/>
                                  </a:lnTo>
                                  <a:lnTo>
                                    <a:pt x="505" y="30"/>
                                  </a:lnTo>
                                  <a:lnTo>
                                    <a:pt x="449" y="30"/>
                                  </a:lnTo>
                                  <a:lnTo>
                                    <a:pt x="448" y="31"/>
                                  </a:lnTo>
                                  <a:lnTo>
                                    <a:pt x="507" y="31"/>
                                  </a:lnTo>
                                  <a:lnTo>
                                    <a:pt x="507" y="33"/>
                                  </a:lnTo>
                                  <a:lnTo>
                                    <a:pt x="508" y="35"/>
                                  </a:lnTo>
                                  <a:lnTo>
                                    <a:pt x="510" y="35"/>
                                  </a:lnTo>
                                  <a:lnTo>
                                    <a:pt x="510" y="38"/>
                                  </a:lnTo>
                                  <a:lnTo>
                                    <a:pt x="512" y="38"/>
                                  </a:lnTo>
                                  <a:lnTo>
                                    <a:pt x="511" y="40"/>
                                  </a:lnTo>
                                  <a:lnTo>
                                    <a:pt x="512" y="41"/>
                                  </a:lnTo>
                                  <a:lnTo>
                                    <a:pt x="513" y="41"/>
                                  </a:lnTo>
                                  <a:lnTo>
                                    <a:pt x="514" y="43"/>
                                  </a:lnTo>
                                  <a:lnTo>
                                    <a:pt x="512" y="46"/>
                                  </a:lnTo>
                                  <a:lnTo>
                                    <a:pt x="515" y="48"/>
                                  </a:lnTo>
                                  <a:lnTo>
                                    <a:pt x="515" y="51"/>
                                  </a:lnTo>
                                  <a:close/>
                                  <a:moveTo>
                                    <a:pt x="124" y="94"/>
                                  </a:moveTo>
                                  <a:lnTo>
                                    <a:pt x="70" y="94"/>
                                  </a:lnTo>
                                  <a:lnTo>
                                    <a:pt x="70" y="93"/>
                                  </a:lnTo>
                                  <a:lnTo>
                                    <a:pt x="69" y="91"/>
                                  </a:lnTo>
                                  <a:lnTo>
                                    <a:pt x="70" y="89"/>
                                  </a:lnTo>
                                  <a:lnTo>
                                    <a:pt x="72" y="88"/>
                                  </a:lnTo>
                                  <a:lnTo>
                                    <a:pt x="71" y="86"/>
                                  </a:lnTo>
                                  <a:lnTo>
                                    <a:pt x="72" y="83"/>
                                  </a:lnTo>
                                  <a:lnTo>
                                    <a:pt x="70" y="81"/>
                                  </a:lnTo>
                                  <a:lnTo>
                                    <a:pt x="73" y="80"/>
                                  </a:lnTo>
                                  <a:lnTo>
                                    <a:pt x="72" y="78"/>
                                  </a:lnTo>
                                  <a:lnTo>
                                    <a:pt x="73" y="76"/>
                                  </a:lnTo>
                                  <a:lnTo>
                                    <a:pt x="75" y="76"/>
                                  </a:lnTo>
                                  <a:lnTo>
                                    <a:pt x="75" y="70"/>
                                  </a:lnTo>
                                  <a:lnTo>
                                    <a:pt x="76" y="70"/>
                                  </a:lnTo>
                                  <a:lnTo>
                                    <a:pt x="76" y="68"/>
                                  </a:lnTo>
                                  <a:lnTo>
                                    <a:pt x="78" y="66"/>
                                  </a:lnTo>
                                  <a:lnTo>
                                    <a:pt x="78" y="65"/>
                                  </a:lnTo>
                                  <a:lnTo>
                                    <a:pt x="79" y="63"/>
                                  </a:lnTo>
                                  <a:lnTo>
                                    <a:pt x="80" y="61"/>
                                  </a:lnTo>
                                  <a:lnTo>
                                    <a:pt x="79" y="60"/>
                                  </a:lnTo>
                                  <a:lnTo>
                                    <a:pt x="81" y="60"/>
                                  </a:lnTo>
                                  <a:lnTo>
                                    <a:pt x="81" y="56"/>
                                  </a:lnTo>
                                  <a:lnTo>
                                    <a:pt x="83" y="56"/>
                                  </a:lnTo>
                                  <a:lnTo>
                                    <a:pt x="84" y="55"/>
                                  </a:lnTo>
                                  <a:lnTo>
                                    <a:pt x="85" y="53"/>
                                  </a:lnTo>
                                  <a:lnTo>
                                    <a:pt x="84" y="51"/>
                                  </a:lnTo>
                                  <a:lnTo>
                                    <a:pt x="145" y="51"/>
                                  </a:lnTo>
                                  <a:lnTo>
                                    <a:pt x="145" y="53"/>
                                  </a:lnTo>
                                  <a:lnTo>
                                    <a:pt x="143" y="53"/>
                                  </a:lnTo>
                                  <a:lnTo>
                                    <a:pt x="142" y="56"/>
                                  </a:lnTo>
                                  <a:lnTo>
                                    <a:pt x="140" y="58"/>
                                  </a:lnTo>
                                  <a:lnTo>
                                    <a:pt x="138" y="60"/>
                                  </a:lnTo>
                                  <a:lnTo>
                                    <a:pt x="138" y="61"/>
                                  </a:lnTo>
                                  <a:lnTo>
                                    <a:pt x="134" y="65"/>
                                  </a:lnTo>
                                  <a:lnTo>
                                    <a:pt x="134" y="66"/>
                                  </a:lnTo>
                                  <a:lnTo>
                                    <a:pt x="133" y="68"/>
                                  </a:lnTo>
                                  <a:lnTo>
                                    <a:pt x="132" y="68"/>
                                  </a:lnTo>
                                  <a:lnTo>
                                    <a:pt x="133" y="70"/>
                                  </a:lnTo>
                                  <a:lnTo>
                                    <a:pt x="131" y="71"/>
                                  </a:lnTo>
                                  <a:lnTo>
                                    <a:pt x="131" y="73"/>
                                  </a:lnTo>
                                  <a:lnTo>
                                    <a:pt x="130" y="73"/>
                                  </a:lnTo>
                                  <a:lnTo>
                                    <a:pt x="130" y="75"/>
                                  </a:lnTo>
                                  <a:lnTo>
                                    <a:pt x="129" y="75"/>
                                  </a:lnTo>
                                  <a:lnTo>
                                    <a:pt x="130" y="76"/>
                                  </a:lnTo>
                                  <a:lnTo>
                                    <a:pt x="128" y="78"/>
                                  </a:lnTo>
                                  <a:lnTo>
                                    <a:pt x="128" y="80"/>
                                  </a:lnTo>
                                  <a:lnTo>
                                    <a:pt x="128" y="81"/>
                                  </a:lnTo>
                                  <a:lnTo>
                                    <a:pt x="126" y="81"/>
                                  </a:lnTo>
                                  <a:lnTo>
                                    <a:pt x="126" y="86"/>
                                  </a:lnTo>
                                  <a:lnTo>
                                    <a:pt x="124" y="88"/>
                                  </a:lnTo>
                                  <a:lnTo>
                                    <a:pt x="124" y="94"/>
                                  </a:lnTo>
                                  <a:close/>
                                  <a:moveTo>
                                    <a:pt x="507" y="139"/>
                                  </a:moveTo>
                                  <a:lnTo>
                                    <a:pt x="505" y="138"/>
                                  </a:lnTo>
                                  <a:lnTo>
                                    <a:pt x="467" y="138"/>
                                  </a:lnTo>
                                  <a:lnTo>
                                    <a:pt x="467" y="134"/>
                                  </a:lnTo>
                                  <a:lnTo>
                                    <a:pt x="466" y="133"/>
                                  </a:lnTo>
                                  <a:lnTo>
                                    <a:pt x="468" y="133"/>
                                  </a:lnTo>
                                  <a:lnTo>
                                    <a:pt x="468" y="131"/>
                                  </a:lnTo>
                                  <a:lnTo>
                                    <a:pt x="468" y="128"/>
                                  </a:lnTo>
                                  <a:lnTo>
                                    <a:pt x="471" y="126"/>
                                  </a:lnTo>
                                  <a:lnTo>
                                    <a:pt x="469" y="123"/>
                                  </a:lnTo>
                                  <a:lnTo>
                                    <a:pt x="470" y="121"/>
                                  </a:lnTo>
                                  <a:lnTo>
                                    <a:pt x="470" y="119"/>
                                  </a:lnTo>
                                  <a:lnTo>
                                    <a:pt x="470" y="118"/>
                                  </a:lnTo>
                                  <a:lnTo>
                                    <a:pt x="470" y="116"/>
                                  </a:lnTo>
                                  <a:lnTo>
                                    <a:pt x="471" y="116"/>
                                  </a:lnTo>
                                  <a:lnTo>
                                    <a:pt x="472" y="114"/>
                                  </a:lnTo>
                                  <a:lnTo>
                                    <a:pt x="471" y="113"/>
                                  </a:lnTo>
                                  <a:lnTo>
                                    <a:pt x="471" y="109"/>
                                  </a:lnTo>
                                  <a:lnTo>
                                    <a:pt x="473" y="109"/>
                                  </a:lnTo>
                                  <a:lnTo>
                                    <a:pt x="473" y="108"/>
                                  </a:lnTo>
                                  <a:lnTo>
                                    <a:pt x="473" y="106"/>
                                  </a:lnTo>
                                  <a:lnTo>
                                    <a:pt x="473" y="103"/>
                                  </a:lnTo>
                                  <a:lnTo>
                                    <a:pt x="474" y="101"/>
                                  </a:lnTo>
                                  <a:lnTo>
                                    <a:pt x="475" y="101"/>
                                  </a:lnTo>
                                  <a:lnTo>
                                    <a:pt x="475" y="94"/>
                                  </a:lnTo>
                                  <a:lnTo>
                                    <a:pt x="477" y="94"/>
                                  </a:lnTo>
                                  <a:lnTo>
                                    <a:pt x="477" y="65"/>
                                  </a:lnTo>
                                  <a:lnTo>
                                    <a:pt x="475" y="65"/>
                                  </a:lnTo>
                                  <a:lnTo>
                                    <a:pt x="475" y="63"/>
                                  </a:lnTo>
                                  <a:lnTo>
                                    <a:pt x="472" y="61"/>
                                  </a:lnTo>
                                  <a:lnTo>
                                    <a:pt x="474" y="60"/>
                                  </a:lnTo>
                                  <a:lnTo>
                                    <a:pt x="473" y="58"/>
                                  </a:lnTo>
                                  <a:lnTo>
                                    <a:pt x="472" y="56"/>
                                  </a:lnTo>
                                  <a:lnTo>
                                    <a:pt x="471" y="55"/>
                                  </a:lnTo>
                                  <a:lnTo>
                                    <a:pt x="471" y="53"/>
                                  </a:lnTo>
                                  <a:lnTo>
                                    <a:pt x="470" y="53"/>
                                  </a:lnTo>
                                  <a:lnTo>
                                    <a:pt x="470" y="51"/>
                                  </a:lnTo>
                                  <a:lnTo>
                                    <a:pt x="517" y="51"/>
                                  </a:lnTo>
                                  <a:lnTo>
                                    <a:pt x="517" y="53"/>
                                  </a:lnTo>
                                  <a:lnTo>
                                    <a:pt x="517" y="56"/>
                                  </a:lnTo>
                                  <a:lnTo>
                                    <a:pt x="517" y="58"/>
                                  </a:lnTo>
                                  <a:lnTo>
                                    <a:pt x="517" y="60"/>
                                  </a:lnTo>
                                  <a:lnTo>
                                    <a:pt x="516" y="61"/>
                                  </a:lnTo>
                                  <a:lnTo>
                                    <a:pt x="518" y="61"/>
                                  </a:lnTo>
                                  <a:lnTo>
                                    <a:pt x="518" y="63"/>
                                  </a:lnTo>
                                  <a:lnTo>
                                    <a:pt x="518" y="73"/>
                                  </a:lnTo>
                                  <a:lnTo>
                                    <a:pt x="518" y="80"/>
                                  </a:lnTo>
                                  <a:lnTo>
                                    <a:pt x="517" y="81"/>
                                  </a:lnTo>
                                  <a:lnTo>
                                    <a:pt x="517" y="85"/>
                                  </a:lnTo>
                                  <a:lnTo>
                                    <a:pt x="517" y="88"/>
                                  </a:lnTo>
                                  <a:lnTo>
                                    <a:pt x="517" y="89"/>
                                  </a:lnTo>
                                  <a:lnTo>
                                    <a:pt x="515" y="89"/>
                                  </a:lnTo>
                                  <a:lnTo>
                                    <a:pt x="515" y="96"/>
                                  </a:lnTo>
                                  <a:lnTo>
                                    <a:pt x="513" y="98"/>
                                  </a:lnTo>
                                  <a:lnTo>
                                    <a:pt x="513" y="106"/>
                                  </a:lnTo>
                                  <a:lnTo>
                                    <a:pt x="512" y="106"/>
                                  </a:lnTo>
                                  <a:lnTo>
                                    <a:pt x="511" y="108"/>
                                  </a:lnTo>
                                  <a:lnTo>
                                    <a:pt x="512" y="109"/>
                                  </a:lnTo>
                                  <a:lnTo>
                                    <a:pt x="512" y="111"/>
                                  </a:lnTo>
                                  <a:lnTo>
                                    <a:pt x="511" y="113"/>
                                  </a:lnTo>
                                  <a:lnTo>
                                    <a:pt x="510" y="114"/>
                                  </a:lnTo>
                                  <a:lnTo>
                                    <a:pt x="510" y="116"/>
                                  </a:lnTo>
                                  <a:lnTo>
                                    <a:pt x="510" y="118"/>
                                  </a:lnTo>
                                  <a:lnTo>
                                    <a:pt x="510" y="121"/>
                                  </a:lnTo>
                                  <a:lnTo>
                                    <a:pt x="508" y="121"/>
                                  </a:lnTo>
                                  <a:lnTo>
                                    <a:pt x="508" y="123"/>
                                  </a:lnTo>
                                  <a:lnTo>
                                    <a:pt x="508" y="124"/>
                                  </a:lnTo>
                                  <a:lnTo>
                                    <a:pt x="508" y="126"/>
                                  </a:lnTo>
                                  <a:lnTo>
                                    <a:pt x="508" y="129"/>
                                  </a:lnTo>
                                  <a:lnTo>
                                    <a:pt x="507" y="129"/>
                                  </a:lnTo>
                                  <a:lnTo>
                                    <a:pt x="507" y="131"/>
                                  </a:lnTo>
                                  <a:lnTo>
                                    <a:pt x="507" y="133"/>
                                  </a:lnTo>
                                  <a:lnTo>
                                    <a:pt x="507" y="134"/>
                                  </a:lnTo>
                                  <a:lnTo>
                                    <a:pt x="507" y="138"/>
                                  </a:lnTo>
                                  <a:lnTo>
                                    <a:pt x="507" y="139"/>
                                  </a:lnTo>
                                  <a:close/>
                                  <a:moveTo>
                                    <a:pt x="144" y="55"/>
                                  </a:moveTo>
                                  <a:lnTo>
                                    <a:pt x="143" y="53"/>
                                  </a:lnTo>
                                  <a:lnTo>
                                    <a:pt x="145" y="53"/>
                                  </a:lnTo>
                                  <a:lnTo>
                                    <a:pt x="144" y="55"/>
                                  </a:lnTo>
                                  <a:close/>
                                  <a:moveTo>
                                    <a:pt x="122" y="104"/>
                                  </a:moveTo>
                                  <a:lnTo>
                                    <a:pt x="68" y="104"/>
                                  </a:lnTo>
                                  <a:lnTo>
                                    <a:pt x="68" y="103"/>
                                  </a:lnTo>
                                  <a:lnTo>
                                    <a:pt x="68" y="99"/>
                                  </a:lnTo>
                                  <a:lnTo>
                                    <a:pt x="68" y="96"/>
                                  </a:lnTo>
                                  <a:lnTo>
                                    <a:pt x="68" y="94"/>
                                  </a:lnTo>
                                  <a:lnTo>
                                    <a:pt x="123" y="94"/>
                                  </a:lnTo>
                                  <a:lnTo>
                                    <a:pt x="122" y="98"/>
                                  </a:lnTo>
                                  <a:lnTo>
                                    <a:pt x="124" y="101"/>
                                  </a:lnTo>
                                  <a:lnTo>
                                    <a:pt x="122" y="104"/>
                                  </a:lnTo>
                                  <a:close/>
                                  <a:moveTo>
                                    <a:pt x="121" y="109"/>
                                  </a:moveTo>
                                  <a:lnTo>
                                    <a:pt x="66" y="109"/>
                                  </a:lnTo>
                                  <a:lnTo>
                                    <a:pt x="66" y="108"/>
                                  </a:lnTo>
                                  <a:lnTo>
                                    <a:pt x="66" y="106"/>
                                  </a:lnTo>
                                  <a:lnTo>
                                    <a:pt x="66" y="104"/>
                                  </a:lnTo>
                                  <a:lnTo>
                                    <a:pt x="121" y="104"/>
                                  </a:lnTo>
                                  <a:lnTo>
                                    <a:pt x="121" y="109"/>
                                  </a:lnTo>
                                  <a:close/>
                                  <a:moveTo>
                                    <a:pt x="118" y="119"/>
                                  </a:moveTo>
                                  <a:lnTo>
                                    <a:pt x="65" y="119"/>
                                  </a:lnTo>
                                  <a:lnTo>
                                    <a:pt x="65" y="118"/>
                                  </a:lnTo>
                                  <a:lnTo>
                                    <a:pt x="65" y="114"/>
                                  </a:lnTo>
                                  <a:lnTo>
                                    <a:pt x="65" y="111"/>
                                  </a:lnTo>
                                  <a:lnTo>
                                    <a:pt x="64" y="109"/>
                                  </a:lnTo>
                                  <a:lnTo>
                                    <a:pt x="120" y="109"/>
                                  </a:lnTo>
                                  <a:lnTo>
                                    <a:pt x="119" y="111"/>
                                  </a:lnTo>
                                  <a:lnTo>
                                    <a:pt x="119" y="113"/>
                                  </a:lnTo>
                                  <a:lnTo>
                                    <a:pt x="119" y="114"/>
                                  </a:lnTo>
                                  <a:lnTo>
                                    <a:pt x="119" y="118"/>
                                  </a:lnTo>
                                  <a:lnTo>
                                    <a:pt x="120" y="118"/>
                                  </a:lnTo>
                                  <a:lnTo>
                                    <a:pt x="118" y="119"/>
                                  </a:lnTo>
                                  <a:close/>
                                  <a:moveTo>
                                    <a:pt x="118" y="128"/>
                                  </a:moveTo>
                                  <a:lnTo>
                                    <a:pt x="116" y="126"/>
                                  </a:lnTo>
                                  <a:lnTo>
                                    <a:pt x="63" y="126"/>
                                  </a:lnTo>
                                  <a:lnTo>
                                    <a:pt x="63" y="123"/>
                                  </a:lnTo>
                                  <a:lnTo>
                                    <a:pt x="63" y="121"/>
                                  </a:lnTo>
                                  <a:lnTo>
                                    <a:pt x="63" y="119"/>
                                  </a:lnTo>
                                  <a:lnTo>
                                    <a:pt x="118" y="119"/>
                                  </a:lnTo>
                                  <a:lnTo>
                                    <a:pt x="118" y="121"/>
                                  </a:lnTo>
                                  <a:lnTo>
                                    <a:pt x="118" y="123"/>
                                  </a:lnTo>
                                  <a:lnTo>
                                    <a:pt x="118" y="126"/>
                                  </a:lnTo>
                                  <a:lnTo>
                                    <a:pt x="118" y="128"/>
                                  </a:lnTo>
                                  <a:close/>
                                  <a:moveTo>
                                    <a:pt x="113" y="143"/>
                                  </a:moveTo>
                                  <a:lnTo>
                                    <a:pt x="60" y="143"/>
                                  </a:lnTo>
                                  <a:lnTo>
                                    <a:pt x="60" y="141"/>
                                  </a:lnTo>
                                  <a:lnTo>
                                    <a:pt x="60" y="139"/>
                                  </a:lnTo>
                                  <a:lnTo>
                                    <a:pt x="60" y="136"/>
                                  </a:lnTo>
                                  <a:lnTo>
                                    <a:pt x="60" y="134"/>
                                  </a:lnTo>
                                  <a:lnTo>
                                    <a:pt x="61" y="134"/>
                                  </a:lnTo>
                                  <a:lnTo>
                                    <a:pt x="61" y="131"/>
                                  </a:lnTo>
                                  <a:lnTo>
                                    <a:pt x="61" y="129"/>
                                  </a:lnTo>
                                  <a:lnTo>
                                    <a:pt x="61" y="128"/>
                                  </a:lnTo>
                                  <a:lnTo>
                                    <a:pt x="61" y="126"/>
                                  </a:lnTo>
                                  <a:lnTo>
                                    <a:pt x="116" y="126"/>
                                  </a:lnTo>
                                  <a:lnTo>
                                    <a:pt x="116" y="133"/>
                                  </a:lnTo>
                                  <a:lnTo>
                                    <a:pt x="115" y="133"/>
                                  </a:lnTo>
                                  <a:lnTo>
                                    <a:pt x="114" y="134"/>
                                  </a:lnTo>
                                  <a:lnTo>
                                    <a:pt x="114" y="141"/>
                                  </a:lnTo>
                                  <a:lnTo>
                                    <a:pt x="113" y="141"/>
                                  </a:lnTo>
                                  <a:lnTo>
                                    <a:pt x="113" y="143"/>
                                  </a:lnTo>
                                  <a:close/>
                                  <a:moveTo>
                                    <a:pt x="502" y="156"/>
                                  </a:moveTo>
                                  <a:lnTo>
                                    <a:pt x="463" y="156"/>
                                  </a:lnTo>
                                  <a:lnTo>
                                    <a:pt x="463" y="148"/>
                                  </a:lnTo>
                                  <a:lnTo>
                                    <a:pt x="465" y="146"/>
                                  </a:lnTo>
                                  <a:lnTo>
                                    <a:pt x="465" y="141"/>
                                  </a:lnTo>
                                  <a:lnTo>
                                    <a:pt x="467" y="141"/>
                                  </a:lnTo>
                                  <a:lnTo>
                                    <a:pt x="467" y="138"/>
                                  </a:lnTo>
                                  <a:lnTo>
                                    <a:pt x="505" y="138"/>
                                  </a:lnTo>
                                  <a:lnTo>
                                    <a:pt x="505" y="146"/>
                                  </a:lnTo>
                                  <a:lnTo>
                                    <a:pt x="503" y="148"/>
                                  </a:lnTo>
                                  <a:lnTo>
                                    <a:pt x="503" y="154"/>
                                  </a:lnTo>
                                  <a:lnTo>
                                    <a:pt x="502" y="154"/>
                                  </a:lnTo>
                                  <a:lnTo>
                                    <a:pt x="502" y="156"/>
                                  </a:lnTo>
                                  <a:close/>
                                  <a:moveTo>
                                    <a:pt x="111" y="153"/>
                                  </a:moveTo>
                                  <a:lnTo>
                                    <a:pt x="58" y="153"/>
                                  </a:lnTo>
                                  <a:lnTo>
                                    <a:pt x="58" y="151"/>
                                  </a:lnTo>
                                  <a:lnTo>
                                    <a:pt x="58" y="148"/>
                                  </a:lnTo>
                                  <a:lnTo>
                                    <a:pt x="58" y="146"/>
                                  </a:lnTo>
                                  <a:lnTo>
                                    <a:pt x="58" y="144"/>
                                  </a:lnTo>
                                  <a:lnTo>
                                    <a:pt x="59" y="144"/>
                                  </a:lnTo>
                                  <a:lnTo>
                                    <a:pt x="59" y="143"/>
                                  </a:lnTo>
                                  <a:lnTo>
                                    <a:pt x="113" y="143"/>
                                  </a:lnTo>
                                  <a:lnTo>
                                    <a:pt x="113" y="144"/>
                                  </a:lnTo>
                                  <a:lnTo>
                                    <a:pt x="113" y="146"/>
                                  </a:lnTo>
                                  <a:lnTo>
                                    <a:pt x="113" y="149"/>
                                  </a:lnTo>
                                  <a:lnTo>
                                    <a:pt x="112" y="149"/>
                                  </a:lnTo>
                                  <a:lnTo>
                                    <a:pt x="111" y="151"/>
                                  </a:lnTo>
                                  <a:lnTo>
                                    <a:pt x="111" y="153"/>
                                  </a:lnTo>
                                  <a:close/>
                                  <a:moveTo>
                                    <a:pt x="111" y="158"/>
                                  </a:moveTo>
                                  <a:lnTo>
                                    <a:pt x="56" y="158"/>
                                  </a:lnTo>
                                  <a:lnTo>
                                    <a:pt x="56" y="151"/>
                                  </a:lnTo>
                                  <a:lnTo>
                                    <a:pt x="58" y="153"/>
                                  </a:lnTo>
                                  <a:lnTo>
                                    <a:pt x="111" y="153"/>
                                  </a:lnTo>
                                  <a:lnTo>
                                    <a:pt x="111" y="154"/>
                                  </a:lnTo>
                                  <a:lnTo>
                                    <a:pt x="111" y="158"/>
                                  </a:lnTo>
                                  <a:close/>
                                  <a:moveTo>
                                    <a:pt x="495" y="187"/>
                                  </a:moveTo>
                                  <a:lnTo>
                                    <a:pt x="457" y="187"/>
                                  </a:lnTo>
                                  <a:lnTo>
                                    <a:pt x="457" y="186"/>
                                  </a:lnTo>
                                  <a:lnTo>
                                    <a:pt x="457" y="182"/>
                                  </a:lnTo>
                                  <a:lnTo>
                                    <a:pt x="457" y="181"/>
                                  </a:lnTo>
                                  <a:lnTo>
                                    <a:pt x="457" y="177"/>
                                  </a:lnTo>
                                  <a:lnTo>
                                    <a:pt x="456" y="176"/>
                                  </a:lnTo>
                                  <a:lnTo>
                                    <a:pt x="458" y="176"/>
                                  </a:lnTo>
                                  <a:lnTo>
                                    <a:pt x="458" y="174"/>
                                  </a:lnTo>
                                  <a:lnTo>
                                    <a:pt x="458" y="172"/>
                                  </a:lnTo>
                                  <a:lnTo>
                                    <a:pt x="458" y="171"/>
                                  </a:lnTo>
                                  <a:lnTo>
                                    <a:pt x="460" y="171"/>
                                  </a:lnTo>
                                  <a:lnTo>
                                    <a:pt x="460" y="167"/>
                                  </a:lnTo>
                                  <a:lnTo>
                                    <a:pt x="460" y="166"/>
                                  </a:lnTo>
                                  <a:lnTo>
                                    <a:pt x="460" y="162"/>
                                  </a:lnTo>
                                  <a:lnTo>
                                    <a:pt x="462" y="161"/>
                                  </a:lnTo>
                                  <a:lnTo>
                                    <a:pt x="462" y="159"/>
                                  </a:lnTo>
                                  <a:lnTo>
                                    <a:pt x="461" y="158"/>
                                  </a:lnTo>
                                  <a:lnTo>
                                    <a:pt x="462" y="156"/>
                                  </a:lnTo>
                                  <a:lnTo>
                                    <a:pt x="501" y="156"/>
                                  </a:lnTo>
                                  <a:lnTo>
                                    <a:pt x="501" y="159"/>
                                  </a:lnTo>
                                  <a:lnTo>
                                    <a:pt x="501" y="161"/>
                                  </a:lnTo>
                                  <a:lnTo>
                                    <a:pt x="499" y="162"/>
                                  </a:lnTo>
                                  <a:lnTo>
                                    <a:pt x="500" y="164"/>
                                  </a:lnTo>
                                  <a:lnTo>
                                    <a:pt x="500" y="166"/>
                                  </a:lnTo>
                                  <a:lnTo>
                                    <a:pt x="500" y="167"/>
                                  </a:lnTo>
                                  <a:lnTo>
                                    <a:pt x="500" y="169"/>
                                  </a:lnTo>
                                  <a:lnTo>
                                    <a:pt x="497" y="171"/>
                                  </a:lnTo>
                                  <a:lnTo>
                                    <a:pt x="499" y="174"/>
                                  </a:lnTo>
                                  <a:lnTo>
                                    <a:pt x="498" y="176"/>
                                  </a:lnTo>
                                  <a:lnTo>
                                    <a:pt x="499" y="177"/>
                                  </a:lnTo>
                                  <a:lnTo>
                                    <a:pt x="497" y="179"/>
                                  </a:lnTo>
                                  <a:lnTo>
                                    <a:pt x="497" y="182"/>
                                  </a:lnTo>
                                  <a:lnTo>
                                    <a:pt x="497" y="186"/>
                                  </a:lnTo>
                                  <a:lnTo>
                                    <a:pt x="495" y="187"/>
                                  </a:lnTo>
                                  <a:close/>
                                  <a:moveTo>
                                    <a:pt x="110" y="159"/>
                                  </a:moveTo>
                                  <a:lnTo>
                                    <a:pt x="55" y="159"/>
                                  </a:lnTo>
                                  <a:lnTo>
                                    <a:pt x="56" y="158"/>
                                  </a:lnTo>
                                  <a:lnTo>
                                    <a:pt x="112" y="158"/>
                                  </a:lnTo>
                                  <a:lnTo>
                                    <a:pt x="110" y="159"/>
                                  </a:lnTo>
                                  <a:close/>
                                  <a:moveTo>
                                    <a:pt x="108" y="172"/>
                                  </a:moveTo>
                                  <a:lnTo>
                                    <a:pt x="53" y="172"/>
                                  </a:lnTo>
                                  <a:lnTo>
                                    <a:pt x="53" y="167"/>
                                  </a:lnTo>
                                  <a:lnTo>
                                    <a:pt x="55" y="166"/>
                                  </a:lnTo>
                                  <a:lnTo>
                                    <a:pt x="55" y="164"/>
                                  </a:lnTo>
                                  <a:lnTo>
                                    <a:pt x="54" y="162"/>
                                  </a:lnTo>
                                  <a:lnTo>
                                    <a:pt x="55" y="161"/>
                                  </a:lnTo>
                                  <a:lnTo>
                                    <a:pt x="55" y="159"/>
                                  </a:lnTo>
                                  <a:lnTo>
                                    <a:pt x="109" y="159"/>
                                  </a:lnTo>
                                  <a:lnTo>
                                    <a:pt x="109" y="161"/>
                                  </a:lnTo>
                                  <a:lnTo>
                                    <a:pt x="110" y="162"/>
                                  </a:lnTo>
                                  <a:lnTo>
                                    <a:pt x="109" y="164"/>
                                  </a:lnTo>
                                  <a:lnTo>
                                    <a:pt x="108" y="166"/>
                                  </a:lnTo>
                                  <a:lnTo>
                                    <a:pt x="108" y="169"/>
                                  </a:lnTo>
                                  <a:lnTo>
                                    <a:pt x="108" y="171"/>
                                  </a:lnTo>
                                  <a:lnTo>
                                    <a:pt x="108" y="172"/>
                                  </a:lnTo>
                                  <a:close/>
                                  <a:moveTo>
                                    <a:pt x="101" y="204"/>
                                  </a:moveTo>
                                  <a:lnTo>
                                    <a:pt x="46" y="204"/>
                                  </a:lnTo>
                                  <a:lnTo>
                                    <a:pt x="46" y="199"/>
                                  </a:lnTo>
                                  <a:lnTo>
                                    <a:pt x="48" y="199"/>
                                  </a:lnTo>
                                  <a:lnTo>
                                    <a:pt x="48" y="191"/>
                                  </a:lnTo>
                                  <a:lnTo>
                                    <a:pt x="48" y="189"/>
                                  </a:lnTo>
                                  <a:lnTo>
                                    <a:pt x="50" y="187"/>
                                  </a:lnTo>
                                  <a:lnTo>
                                    <a:pt x="50" y="186"/>
                                  </a:lnTo>
                                  <a:lnTo>
                                    <a:pt x="50" y="184"/>
                                  </a:lnTo>
                                  <a:lnTo>
                                    <a:pt x="50" y="182"/>
                                  </a:lnTo>
                                  <a:lnTo>
                                    <a:pt x="51" y="182"/>
                                  </a:lnTo>
                                  <a:lnTo>
                                    <a:pt x="51" y="181"/>
                                  </a:lnTo>
                                  <a:lnTo>
                                    <a:pt x="51" y="177"/>
                                  </a:lnTo>
                                  <a:lnTo>
                                    <a:pt x="51" y="174"/>
                                  </a:lnTo>
                                  <a:lnTo>
                                    <a:pt x="52" y="174"/>
                                  </a:lnTo>
                                  <a:lnTo>
                                    <a:pt x="52" y="172"/>
                                  </a:lnTo>
                                  <a:lnTo>
                                    <a:pt x="106" y="172"/>
                                  </a:lnTo>
                                  <a:lnTo>
                                    <a:pt x="105" y="176"/>
                                  </a:lnTo>
                                  <a:lnTo>
                                    <a:pt x="107" y="177"/>
                                  </a:lnTo>
                                  <a:lnTo>
                                    <a:pt x="104" y="181"/>
                                  </a:lnTo>
                                  <a:lnTo>
                                    <a:pt x="104" y="187"/>
                                  </a:lnTo>
                                  <a:lnTo>
                                    <a:pt x="103" y="187"/>
                                  </a:lnTo>
                                  <a:lnTo>
                                    <a:pt x="103" y="189"/>
                                  </a:lnTo>
                                  <a:lnTo>
                                    <a:pt x="103" y="191"/>
                                  </a:lnTo>
                                  <a:lnTo>
                                    <a:pt x="103" y="192"/>
                                  </a:lnTo>
                                  <a:lnTo>
                                    <a:pt x="103" y="196"/>
                                  </a:lnTo>
                                  <a:lnTo>
                                    <a:pt x="101" y="197"/>
                                  </a:lnTo>
                                  <a:lnTo>
                                    <a:pt x="101" y="199"/>
                                  </a:lnTo>
                                  <a:lnTo>
                                    <a:pt x="101" y="201"/>
                                  </a:lnTo>
                                  <a:lnTo>
                                    <a:pt x="101" y="204"/>
                                  </a:lnTo>
                                  <a:close/>
                                  <a:moveTo>
                                    <a:pt x="489" y="217"/>
                                  </a:moveTo>
                                  <a:lnTo>
                                    <a:pt x="446" y="217"/>
                                  </a:lnTo>
                                  <a:lnTo>
                                    <a:pt x="448" y="216"/>
                                  </a:lnTo>
                                  <a:lnTo>
                                    <a:pt x="448" y="214"/>
                                  </a:lnTo>
                                  <a:lnTo>
                                    <a:pt x="449" y="214"/>
                                  </a:lnTo>
                                  <a:lnTo>
                                    <a:pt x="449" y="212"/>
                                  </a:lnTo>
                                  <a:lnTo>
                                    <a:pt x="450" y="212"/>
                                  </a:lnTo>
                                  <a:lnTo>
                                    <a:pt x="450" y="211"/>
                                  </a:lnTo>
                                  <a:lnTo>
                                    <a:pt x="450" y="209"/>
                                  </a:lnTo>
                                  <a:lnTo>
                                    <a:pt x="450" y="207"/>
                                  </a:lnTo>
                                  <a:lnTo>
                                    <a:pt x="453" y="206"/>
                                  </a:lnTo>
                                  <a:lnTo>
                                    <a:pt x="451" y="204"/>
                                  </a:lnTo>
                                  <a:lnTo>
                                    <a:pt x="452" y="201"/>
                                  </a:lnTo>
                                  <a:lnTo>
                                    <a:pt x="453" y="201"/>
                                  </a:lnTo>
                                  <a:lnTo>
                                    <a:pt x="453" y="194"/>
                                  </a:lnTo>
                                  <a:lnTo>
                                    <a:pt x="453" y="192"/>
                                  </a:lnTo>
                                  <a:lnTo>
                                    <a:pt x="453" y="191"/>
                                  </a:lnTo>
                                  <a:lnTo>
                                    <a:pt x="455" y="191"/>
                                  </a:lnTo>
                                  <a:lnTo>
                                    <a:pt x="455" y="189"/>
                                  </a:lnTo>
                                  <a:lnTo>
                                    <a:pt x="455" y="187"/>
                                  </a:lnTo>
                                  <a:lnTo>
                                    <a:pt x="455" y="186"/>
                                  </a:lnTo>
                                  <a:lnTo>
                                    <a:pt x="457" y="187"/>
                                  </a:lnTo>
                                  <a:lnTo>
                                    <a:pt x="495" y="187"/>
                                  </a:lnTo>
                                  <a:lnTo>
                                    <a:pt x="495" y="194"/>
                                  </a:lnTo>
                                  <a:lnTo>
                                    <a:pt x="494" y="194"/>
                                  </a:lnTo>
                                  <a:lnTo>
                                    <a:pt x="494" y="196"/>
                                  </a:lnTo>
                                  <a:lnTo>
                                    <a:pt x="493" y="196"/>
                                  </a:lnTo>
                                  <a:lnTo>
                                    <a:pt x="493" y="199"/>
                                  </a:lnTo>
                                  <a:lnTo>
                                    <a:pt x="493" y="201"/>
                                  </a:lnTo>
                                  <a:lnTo>
                                    <a:pt x="493" y="202"/>
                                  </a:lnTo>
                                  <a:lnTo>
                                    <a:pt x="492" y="202"/>
                                  </a:lnTo>
                                  <a:lnTo>
                                    <a:pt x="492" y="204"/>
                                  </a:lnTo>
                                  <a:lnTo>
                                    <a:pt x="492" y="207"/>
                                  </a:lnTo>
                                  <a:lnTo>
                                    <a:pt x="491" y="209"/>
                                  </a:lnTo>
                                  <a:lnTo>
                                    <a:pt x="492" y="209"/>
                                  </a:lnTo>
                                  <a:lnTo>
                                    <a:pt x="489" y="211"/>
                                  </a:lnTo>
                                  <a:lnTo>
                                    <a:pt x="490" y="212"/>
                                  </a:lnTo>
                                  <a:lnTo>
                                    <a:pt x="490" y="214"/>
                                  </a:lnTo>
                                  <a:lnTo>
                                    <a:pt x="491" y="216"/>
                                  </a:lnTo>
                                  <a:lnTo>
                                    <a:pt x="489" y="217"/>
                                  </a:lnTo>
                                  <a:close/>
                                  <a:moveTo>
                                    <a:pt x="98" y="221"/>
                                  </a:moveTo>
                                  <a:lnTo>
                                    <a:pt x="96" y="219"/>
                                  </a:lnTo>
                                  <a:lnTo>
                                    <a:pt x="43" y="219"/>
                                  </a:lnTo>
                                  <a:lnTo>
                                    <a:pt x="43" y="217"/>
                                  </a:lnTo>
                                  <a:lnTo>
                                    <a:pt x="43" y="216"/>
                                  </a:lnTo>
                                  <a:lnTo>
                                    <a:pt x="43" y="214"/>
                                  </a:lnTo>
                                  <a:lnTo>
                                    <a:pt x="45" y="214"/>
                                  </a:lnTo>
                                  <a:lnTo>
                                    <a:pt x="45" y="204"/>
                                  </a:lnTo>
                                  <a:lnTo>
                                    <a:pt x="99" y="204"/>
                                  </a:lnTo>
                                  <a:lnTo>
                                    <a:pt x="99" y="206"/>
                                  </a:lnTo>
                                  <a:lnTo>
                                    <a:pt x="99" y="207"/>
                                  </a:lnTo>
                                  <a:lnTo>
                                    <a:pt x="99" y="211"/>
                                  </a:lnTo>
                                  <a:lnTo>
                                    <a:pt x="98" y="211"/>
                                  </a:lnTo>
                                  <a:lnTo>
                                    <a:pt x="98" y="212"/>
                                  </a:lnTo>
                                  <a:lnTo>
                                    <a:pt x="98" y="214"/>
                                  </a:lnTo>
                                  <a:lnTo>
                                    <a:pt x="98" y="216"/>
                                  </a:lnTo>
                                  <a:lnTo>
                                    <a:pt x="98" y="219"/>
                                  </a:lnTo>
                                  <a:lnTo>
                                    <a:pt x="98" y="221"/>
                                  </a:lnTo>
                                  <a:close/>
                                  <a:moveTo>
                                    <a:pt x="472" y="250"/>
                                  </a:moveTo>
                                  <a:lnTo>
                                    <a:pt x="426" y="250"/>
                                  </a:lnTo>
                                  <a:lnTo>
                                    <a:pt x="427" y="247"/>
                                  </a:lnTo>
                                  <a:lnTo>
                                    <a:pt x="430" y="245"/>
                                  </a:lnTo>
                                  <a:lnTo>
                                    <a:pt x="431" y="244"/>
                                  </a:lnTo>
                                  <a:lnTo>
                                    <a:pt x="433" y="242"/>
                                  </a:lnTo>
                                  <a:lnTo>
                                    <a:pt x="434" y="240"/>
                                  </a:lnTo>
                                  <a:lnTo>
                                    <a:pt x="436" y="240"/>
                                  </a:lnTo>
                                  <a:lnTo>
                                    <a:pt x="436" y="239"/>
                                  </a:lnTo>
                                  <a:lnTo>
                                    <a:pt x="437" y="239"/>
                                  </a:lnTo>
                                  <a:lnTo>
                                    <a:pt x="436" y="237"/>
                                  </a:lnTo>
                                  <a:lnTo>
                                    <a:pt x="438" y="235"/>
                                  </a:lnTo>
                                  <a:lnTo>
                                    <a:pt x="440" y="234"/>
                                  </a:lnTo>
                                  <a:lnTo>
                                    <a:pt x="440" y="232"/>
                                  </a:lnTo>
                                  <a:lnTo>
                                    <a:pt x="439" y="230"/>
                                  </a:lnTo>
                                  <a:lnTo>
                                    <a:pt x="442" y="230"/>
                                  </a:lnTo>
                                  <a:lnTo>
                                    <a:pt x="442" y="227"/>
                                  </a:lnTo>
                                  <a:lnTo>
                                    <a:pt x="443" y="227"/>
                                  </a:lnTo>
                                  <a:lnTo>
                                    <a:pt x="443" y="226"/>
                                  </a:lnTo>
                                  <a:lnTo>
                                    <a:pt x="447" y="222"/>
                                  </a:lnTo>
                                  <a:lnTo>
                                    <a:pt x="447" y="221"/>
                                  </a:lnTo>
                                  <a:lnTo>
                                    <a:pt x="447" y="217"/>
                                  </a:lnTo>
                                  <a:lnTo>
                                    <a:pt x="488" y="217"/>
                                  </a:lnTo>
                                  <a:lnTo>
                                    <a:pt x="488" y="219"/>
                                  </a:lnTo>
                                  <a:lnTo>
                                    <a:pt x="489" y="221"/>
                                  </a:lnTo>
                                  <a:lnTo>
                                    <a:pt x="487" y="222"/>
                                  </a:lnTo>
                                  <a:lnTo>
                                    <a:pt x="487" y="224"/>
                                  </a:lnTo>
                                  <a:lnTo>
                                    <a:pt x="485" y="224"/>
                                  </a:lnTo>
                                  <a:lnTo>
                                    <a:pt x="485" y="227"/>
                                  </a:lnTo>
                                  <a:lnTo>
                                    <a:pt x="482" y="229"/>
                                  </a:lnTo>
                                  <a:lnTo>
                                    <a:pt x="484" y="230"/>
                                  </a:lnTo>
                                  <a:lnTo>
                                    <a:pt x="483" y="232"/>
                                  </a:lnTo>
                                  <a:lnTo>
                                    <a:pt x="482" y="232"/>
                                  </a:lnTo>
                                  <a:lnTo>
                                    <a:pt x="482" y="234"/>
                                  </a:lnTo>
                                  <a:lnTo>
                                    <a:pt x="481" y="235"/>
                                  </a:lnTo>
                                  <a:lnTo>
                                    <a:pt x="482" y="235"/>
                                  </a:lnTo>
                                  <a:lnTo>
                                    <a:pt x="480" y="237"/>
                                  </a:lnTo>
                                  <a:lnTo>
                                    <a:pt x="480" y="239"/>
                                  </a:lnTo>
                                  <a:lnTo>
                                    <a:pt x="478" y="240"/>
                                  </a:lnTo>
                                  <a:lnTo>
                                    <a:pt x="477" y="242"/>
                                  </a:lnTo>
                                  <a:lnTo>
                                    <a:pt x="477" y="244"/>
                                  </a:lnTo>
                                  <a:lnTo>
                                    <a:pt x="473" y="247"/>
                                  </a:lnTo>
                                  <a:lnTo>
                                    <a:pt x="473" y="249"/>
                                  </a:lnTo>
                                  <a:lnTo>
                                    <a:pt x="472" y="250"/>
                                  </a:lnTo>
                                  <a:close/>
                                  <a:moveTo>
                                    <a:pt x="95" y="229"/>
                                  </a:moveTo>
                                  <a:lnTo>
                                    <a:pt x="42" y="229"/>
                                  </a:lnTo>
                                  <a:lnTo>
                                    <a:pt x="41" y="227"/>
                                  </a:lnTo>
                                  <a:lnTo>
                                    <a:pt x="41" y="226"/>
                                  </a:lnTo>
                                  <a:lnTo>
                                    <a:pt x="41" y="222"/>
                                  </a:lnTo>
                                  <a:lnTo>
                                    <a:pt x="41" y="221"/>
                                  </a:lnTo>
                                  <a:lnTo>
                                    <a:pt x="42" y="221"/>
                                  </a:lnTo>
                                  <a:lnTo>
                                    <a:pt x="42" y="219"/>
                                  </a:lnTo>
                                  <a:lnTo>
                                    <a:pt x="96" y="219"/>
                                  </a:lnTo>
                                  <a:lnTo>
                                    <a:pt x="96" y="227"/>
                                  </a:lnTo>
                                  <a:lnTo>
                                    <a:pt x="95" y="227"/>
                                  </a:lnTo>
                                  <a:lnTo>
                                    <a:pt x="95" y="229"/>
                                  </a:lnTo>
                                  <a:close/>
                                  <a:moveTo>
                                    <a:pt x="94" y="235"/>
                                  </a:moveTo>
                                  <a:lnTo>
                                    <a:pt x="39" y="235"/>
                                  </a:lnTo>
                                  <a:lnTo>
                                    <a:pt x="40" y="234"/>
                                  </a:lnTo>
                                  <a:lnTo>
                                    <a:pt x="40" y="232"/>
                                  </a:lnTo>
                                  <a:lnTo>
                                    <a:pt x="40" y="230"/>
                                  </a:lnTo>
                                  <a:lnTo>
                                    <a:pt x="40" y="229"/>
                                  </a:lnTo>
                                  <a:lnTo>
                                    <a:pt x="95" y="229"/>
                                  </a:lnTo>
                                  <a:lnTo>
                                    <a:pt x="94" y="232"/>
                                  </a:lnTo>
                                  <a:lnTo>
                                    <a:pt x="94" y="234"/>
                                  </a:lnTo>
                                  <a:lnTo>
                                    <a:pt x="94" y="235"/>
                                  </a:lnTo>
                                  <a:close/>
                                  <a:moveTo>
                                    <a:pt x="91" y="250"/>
                                  </a:moveTo>
                                  <a:lnTo>
                                    <a:pt x="36" y="250"/>
                                  </a:lnTo>
                                  <a:lnTo>
                                    <a:pt x="36" y="247"/>
                                  </a:lnTo>
                                  <a:lnTo>
                                    <a:pt x="38" y="245"/>
                                  </a:lnTo>
                                  <a:lnTo>
                                    <a:pt x="38" y="242"/>
                                  </a:lnTo>
                                  <a:lnTo>
                                    <a:pt x="38" y="240"/>
                                  </a:lnTo>
                                  <a:lnTo>
                                    <a:pt x="38" y="237"/>
                                  </a:lnTo>
                                  <a:lnTo>
                                    <a:pt x="39" y="235"/>
                                  </a:lnTo>
                                  <a:lnTo>
                                    <a:pt x="93" y="235"/>
                                  </a:lnTo>
                                  <a:lnTo>
                                    <a:pt x="93" y="237"/>
                                  </a:lnTo>
                                  <a:lnTo>
                                    <a:pt x="93" y="239"/>
                                  </a:lnTo>
                                  <a:lnTo>
                                    <a:pt x="93" y="240"/>
                                  </a:lnTo>
                                  <a:lnTo>
                                    <a:pt x="93" y="242"/>
                                  </a:lnTo>
                                  <a:lnTo>
                                    <a:pt x="91" y="242"/>
                                  </a:lnTo>
                                  <a:lnTo>
                                    <a:pt x="91" y="250"/>
                                  </a:lnTo>
                                  <a:close/>
                                  <a:moveTo>
                                    <a:pt x="92" y="244"/>
                                  </a:moveTo>
                                  <a:lnTo>
                                    <a:pt x="91" y="242"/>
                                  </a:lnTo>
                                  <a:lnTo>
                                    <a:pt x="92" y="242"/>
                                  </a:lnTo>
                                  <a:lnTo>
                                    <a:pt x="92" y="244"/>
                                  </a:lnTo>
                                  <a:close/>
                                  <a:moveTo>
                                    <a:pt x="433" y="284"/>
                                  </a:moveTo>
                                  <a:lnTo>
                                    <a:pt x="228" y="284"/>
                                  </a:lnTo>
                                  <a:lnTo>
                                    <a:pt x="227" y="280"/>
                                  </a:lnTo>
                                  <a:lnTo>
                                    <a:pt x="228" y="277"/>
                                  </a:lnTo>
                                  <a:lnTo>
                                    <a:pt x="230" y="274"/>
                                  </a:lnTo>
                                  <a:lnTo>
                                    <a:pt x="231" y="274"/>
                                  </a:lnTo>
                                  <a:lnTo>
                                    <a:pt x="231" y="272"/>
                                  </a:lnTo>
                                  <a:lnTo>
                                    <a:pt x="230" y="270"/>
                                  </a:lnTo>
                                  <a:lnTo>
                                    <a:pt x="232" y="269"/>
                                  </a:lnTo>
                                  <a:lnTo>
                                    <a:pt x="234" y="267"/>
                                  </a:lnTo>
                                  <a:lnTo>
                                    <a:pt x="234" y="265"/>
                                  </a:lnTo>
                                  <a:lnTo>
                                    <a:pt x="377" y="265"/>
                                  </a:lnTo>
                                  <a:lnTo>
                                    <a:pt x="377" y="264"/>
                                  </a:lnTo>
                                  <a:lnTo>
                                    <a:pt x="392" y="264"/>
                                  </a:lnTo>
                                  <a:lnTo>
                                    <a:pt x="393" y="262"/>
                                  </a:lnTo>
                                  <a:lnTo>
                                    <a:pt x="400" y="262"/>
                                  </a:lnTo>
                                  <a:lnTo>
                                    <a:pt x="400" y="260"/>
                                  </a:lnTo>
                                  <a:lnTo>
                                    <a:pt x="410" y="260"/>
                                  </a:lnTo>
                                  <a:lnTo>
                                    <a:pt x="411" y="257"/>
                                  </a:lnTo>
                                  <a:lnTo>
                                    <a:pt x="415" y="257"/>
                                  </a:lnTo>
                                  <a:lnTo>
                                    <a:pt x="416" y="255"/>
                                  </a:lnTo>
                                  <a:lnTo>
                                    <a:pt x="417" y="255"/>
                                  </a:lnTo>
                                  <a:lnTo>
                                    <a:pt x="417" y="254"/>
                                  </a:lnTo>
                                  <a:lnTo>
                                    <a:pt x="419" y="254"/>
                                  </a:lnTo>
                                  <a:lnTo>
                                    <a:pt x="424" y="249"/>
                                  </a:lnTo>
                                  <a:lnTo>
                                    <a:pt x="426" y="250"/>
                                  </a:lnTo>
                                  <a:lnTo>
                                    <a:pt x="472" y="250"/>
                                  </a:lnTo>
                                  <a:lnTo>
                                    <a:pt x="468" y="254"/>
                                  </a:lnTo>
                                  <a:lnTo>
                                    <a:pt x="468" y="255"/>
                                  </a:lnTo>
                                  <a:lnTo>
                                    <a:pt x="451" y="272"/>
                                  </a:lnTo>
                                  <a:lnTo>
                                    <a:pt x="449" y="272"/>
                                  </a:lnTo>
                                  <a:lnTo>
                                    <a:pt x="446" y="275"/>
                                  </a:lnTo>
                                  <a:lnTo>
                                    <a:pt x="444" y="275"/>
                                  </a:lnTo>
                                  <a:lnTo>
                                    <a:pt x="442" y="277"/>
                                  </a:lnTo>
                                  <a:lnTo>
                                    <a:pt x="441" y="280"/>
                                  </a:lnTo>
                                  <a:lnTo>
                                    <a:pt x="437" y="280"/>
                                  </a:lnTo>
                                  <a:lnTo>
                                    <a:pt x="437" y="282"/>
                                  </a:lnTo>
                                  <a:lnTo>
                                    <a:pt x="433" y="282"/>
                                  </a:lnTo>
                                  <a:lnTo>
                                    <a:pt x="433" y="284"/>
                                  </a:lnTo>
                                  <a:close/>
                                  <a:moveTo>
                                    <a:pt x="80" y="299"/>
                                  </a:moveTo>
                                  <a:lnTo>
                                    <a:pt x="26" y="299"/>
                                  </a:lnTo>
                                  <a:lnTo>
                                    <a:pt x="26" y="292"/>
                                  </a:lnTo>
                                  <a:lnTo>
                                    <a:pt x="28" y="292"/>
                                  </a:lnTo>
                                  <a:lnTo>
                                    <a:pt x="28" y="289"/>
                                  </a:lnTo>
                                  <a:lnTo>
                                    <a:pt x="28" y="287"/>
                                  </a:lnTo>
                                  <a:lnTo>
                                    <a:pt x="28" y="284"/>
                                  </a:lnTo>
                                  <a:lnTo>
                                    <a:pt x="28" y="282"/>
                                  </a:lnTo>
                                  <a:lnTo>
                                    <a:pt x="30" y="282"/>
                                  </a:lnTo>
                                  <a:lnTo>
                                    <a:pt x="30" y="280"/>
                                  </a:lnTo>
                                  <a:lnTo>
                                    <a:pt x="30" y="279"/>
                                  </a:lnTo>
                                  <a:lnTo>
                                    <a:pt x="32" y="277"/>
                                  </a:lnTo>
                                  <a:lnTo>
                                    <a:pt x="31" y="277"/>
                                  </a:lnTo>
                                  <a:lnTo>
                                    <a:pt x="31" y="274"/>
                                  </a:lnTo>
                                  <a:lnTo>
                                    <a:pt x="31" y="272"/>
                                  </a:lnTo>
                                  <a:lnTo>
                                    <a:pt x="31" y="269"/>
                                  </a:lnTo>
                                  <a:lnTo>
                                    <a:pt x="31" y="267"/>
                                  </a:lnTo>
                                  <a:lnTo>
                                    <a:pt x="33" y="267"/>
                                  </a:lnTo>
                                  <a:lnTo>
                                    <a:pt x="33" y="264"/>
                                  </a:lnTo>
                                  <a:lnTo>
                                    <a:pt x="33" y="262"/>
                                  </a:lnTo>
                                  <a:lnTo>
                                    <a:pt x="33" y="260"/>
                                  </a:lnTo>
                                  <a:lnTo>
                                    <a:pt x="35" y="260"/>
                                  </a:lnTo>
                                  <a:lnTo>
                                    <a:pt x="35" y="259"/>
                                  </a:lnTo>
                                  <a:lnTo>
                                    <a:pt x="35" y="255"/>
                                  </a:lnTo>
                                  <a:lnTo>
                                    <a:pt x="35" y="252"/>
                                  </a:lnTo>
                                  <a:lnTo>
                                    <a:pt x="35" y="250"/>
                                  </a:lnTo>
                                  <a:lnTo>
                                    <a:pt x="91" y="250"/>
                                  </a:lnTo>
                                  <a:lnTo>
                                    <a:pt x="88" y="252"/>
                                  </a:lnTo>
                                  <a:lnTo>
                                    <a:pt x="90" y="254"/>
                                  </a:lnTo>
                                  <a:lnTo>
                                    <a:pt x="89" y="255"/>
                                  </a:lnTo>
                                  <a:lnTo>
                                    <a:pt x="90" y="257"/>
                                  </a:lnTo>
                                  <a:lnTo>
                                    <a:pt x="88" y="259"/>
                                  </a:lnTo>
                                  <a:lnTo>
                                    <a:pt x="88" y="262"/>
                                  </a:lnTo>
                                  <a:lnTo>
                                    <a:pt x="88" y="264"/>
                                  </a:lnTo>
                                  <a:lnTo>
                                    <a:pt x="88" y="265"/>
                                  </a:lnTo>
                                  <a:lnTo>
                                    <a:pt x="86" y="267"/>
                                  </a:lnTo>
                                  <a:lnTo>
                                    <a:pt x="85" y="269"/>
                                  </a:lnTo>
                                  <a:lnTo>
                                    <a:pt x="87" y="270"/>
                                  </a:lnTo>
                                  <a:lnTo>
                                    <a:pt x="85" y="274"/>
                                  </a:lnTo>
                                  <a:lnTo>
                                    <a:pt x="85" y="282"/>
                                  </a:lnTo>
                                  <a:lnTo>
                                    <a:pt x="83" y="284"/>
                                  </a:lnTo>
                                  <a:lnTo>
                                    <a:pt x="83" y="285"/>
                                  </a:lnTo>
                                  <a:lnTo>
                                    <a:pt x="83" y="289"/>
                                  </a:lnTo>
                                  <a:lnTo>
                                    <a:pt x="81" y="289"/>
                                  </a:lnTo>
                                  <a:lnTo>
                                    <a:pt x="81" y="290"/>
                                  </a:lnTo>
                                  <a:lnTo>
                                    <a:pt x="81" y="292"/>
                                  </a:lnTo>
                                  <a:lnTo>
                                    <a:pt x="81" y="294"/>
                                  </a:lnTo>
                                  <a:lnTo>
                                    <a:pt x="81" y="297"/>
                                  </a:lnTo>
                                  <a:lnTo>
                                    <a:pt x="82" y="297"/>
                                  </a:lnTo>
                                  <a:lnTo>
                                    <a:pt x="80" y="299"/>
                                  </a:lnTo>
                                  <a:close/>
                                  <a:moveTo>
                                    <a:pt x="410" y="260"/>
                                  </a:moveTo>
                                  <a:lnTo>
                                    <a:pt x="405" y="260"/>
                                  </a:lnTo>
                                  <a:lnTo>
                                    <a:pt x="405" y="259"/>
                                  </a:lnTo>
                                  <a:lnTo>
                                    <a:pt x="408" y="259"/>
                                  </a:lnTo>
                                  <a:lnTo>
                                    <a:pt x="410" y="260"/>
                                  </a:lnTo>
                                  <a:close/>
                                  <a:moveTo>
                                    <a:pt x="240" y="265"/>
                                  </a:moveTo>
                                  <a:lnTo>
                                    <a:pt x="237" y="265"/>
                                  </a:lnTo>
                                  <a:lnTo>
                                    <a:pt x="238" y="264"/>
                                  </a:lnTo>
                                  <a:lnTo>
                                    <a:pt x="240" y="265"/>
                                  </a:lnTo>
                                  <a:close/>
                                  <a:moveTo>
                                    <a:pt x="254" y="265"/>
                                  </a:moveTo>
                                  <a:lnTo>
                                    <a:pt x="251" y="265"/>
                                  </a:lnTo>
                                  <a:lnTo>
                                    <a:pt x="251" y="264"/>
                                  </a:lnTo>
                                  <a:lnTo>
                                    <a:pt x="254" y="264"/>
                                  </a:lnTo>
                                  <a:lnTo>
                                    <a:pt x="254" y="265"/>
                                  </a:lnTo>
                                  <a:close/>
                                  <a:moveTo>
                                    <a:pt x="375" y="265"/>
                                  </a:moveTo>
                                  <a:lnTo>
                                    <a:pt x="373" y="265"/>
                                  </a:lnTo>
                                  <a:lnTo>
                                    <a:pt x="374" y="264"/>
                                  </a:lnTo>
                                  <a:lnTo>
                                    <a:pt x="375" y="265"/>
                                  </a:lnTo>
                                  <a:close/>
                                  <a:moveTo>
                                    <a:pt x="441" y="282"/>
                                  </a:moveTo>
                                  <a:lnTo>
                                    <a:pt x="437" y="280"/>
                                  </a:lnTo>
                                  <a:lnTo>
                                    <a:pt x="441" y="280"/>
                                  </a:lnTo>
                                  <a:lnTo>
                                    <a:pt x="441" y="282"/>
                                  </a:lnTo>
                                  <a:close/>
                                  <a:moveTo>
                                    <a:pt x="436" y="284"/>
                                  </a:moveTo>
                                  <a:lnTo>
                                    <a:pt x="433" y="282"/>
                                  </a:lnTo>
                                  <a:lnTo>
                                    <a:pt x="437" y="282"/>
                                  </a:lnTo>
                                  <a:lnTo>
                                    <a:pt x="436" y="284"/>
                                  </a:lnTo>
                                  <a:close/>
                                  <a:moveTo>
                                    <a:pt x="424" y="290"/>
                                  </a:moveTo>
                                  <a:lnTo>
                                    <a:pt x="421" y="289"/>
                                  </a:lnTo>
                                  <a:lnTo>
                                    <a:pt x="226" y="289"/>
                                  </a:lnTo>
                                  <a:lnTo>
                                    <a:pt x="226" y="284"/>
                                  </a:lnTo>
                                  <a:lnTo>
                                    <a:pt x="430" y="284"/>
                                  </a:lnTo>
                                  <a:lnTo>
                                    <a:pt x="430" y="285"/>
                                  </a:lnTo>
                                  <a:lnTo>
                                    <a:pt x="427" y="285"/>
                                  </a:lnTo>
                                  <a:lnTo>
                                    <a:pt x="426" y="287"/>
                                  </a:lnTo>
                                  <a:lnTo>
                                    <a:pt x="424" y="287"/>
                                  </a:lnTo>
                                  <a:lnTo>
                                    <a:pt x="424" y="290"/>
                                  </a:lnTo>
                                  <a:close/>
                                  <a:moveTo>
                                    <a:pt x="429" y="287"/>
                                  </a:moveTo>
                                  <a:lnTo>
                                    <a:pt x="427" y="285"/>
                                  </a:lnTo>
                                  <a:lnTo>
                                    <a:pt x="430" y="285"/>
                                  </a:lnTo>
                                  <a:lnTo>
                                    <a:pt x="429" y="287"/>
                                  </a:lnTo>
                                  <a:close/>
                                  <a:moveTo>
                                    <a:pt x="227" y="297"/>
                                  </a:moveTo>
                                  <a:lnTo>
                                    <a:pt x="224" y="297"/>
                                  </a:lnTo>
                                  <a:lnTo>
                                    <a:pt x="224" y="289"/>
                                  </a:lnTo>
                                  <a:lnTo>
                                    <a:pt x="421" y="289"/>
                                  </a:lnTo>
                                  <a:lnTo>
                                    <a:pt x="419" y="290"/>
                                  </a:lnTo>
                                  <a:lnTo>
                                    <a:pt x="417" y="290"/>
                                  </a:lnTo>
                                  <a:lnTo>
                                    <a:pt x="415" y="292"/>
                                  </a:lnTo>
                                  <a:lnTo>
                                    <a:pt x="410" y="292"/>
                                  </a:lnTo>
                                  <a:lnTo>
                                    <a:pt x="410" y="294"/>
                                  </a:lnTo>
                                  <a:lnTo>
                                    <a:pt x="402" y="294"/>
                                  </a:lnTo>
                                  <a:lnTo>
                                    <a:pt x="402" y="295"/>
                                  </a:lnTo>
                                  <a:lnTo>
                                    <a:pt x="228" y="295"/>
                                  </a:lnTo>
                                  <a:lnTo>
                                    <a:pt x="227" y="297"/>
                                  </a:lnTo>
                                  <a:close/>
                                  <a:moveTo>
                                    <a:pt x="402" y="297"/>
                                  </a:moveTo>
                                  <a:lnTo>
                                    <a:pt x="401" y="295"/>
                                  </a:lnTo>
                                  <a:lnTo>
                                    <a:pt x="402" y="295"/>
                                  </a:lnTo>
                                  <a:lnTo>
                                    <a:pt x="402" y="297"/>
                                  </a:lnTo>
                                  <a:close/>
                                  <a:moveTo>
                                    <a:pt x="76" y="313"/>
                                  </a:moveTo>
                                  <a:lnTo>
                                    <a:pt x="22" y="313"/>
                                  </a:lnTo>
                                  <a:lnTo>
                                    <a:pt x="24" y="312"/>
                                  </a:lnTo>
                                  <a:lnTo>
                                    <a:pt x="21" y="308"/>
                                  </a:lnTo>
                                  <a:lnTo>
                                    <a:pt x="25" y="307"/>
                                  </a:lnTo>
                                  <a:lnTo>
                                    <a:pt x="25" y="299"/>
                                  </a:lnTo>
                                  <a:lnTo>
                                    <a:pt x="80" y="299"/>
                                  </a:lnTo>
                                  <a:lnTo>
                                    <a:pt x="80" y="300"/>
                                  </a:lnTo>
                                  <a:lnTo>
                                    <a:pt x="80" y="302"/>
                                  </a:lnTo>
                                  <a:lnTo>
                                    <a:pt x="79" y="303"/>
                                  </a:lnTo>
                                  <a:lnTo>
                                    <a:pt x="78" y="303"/>
                                  </a:lnTo>
                                  <a:lnTo>
                                    <a:pt x="78" y="312"/>
                                  </a:lnTo>
                                  <a:lnTo>
                                    <a:pt x="76" y="312"/>
                                  </a:lnTo>
                                  <a:lnTo>
                                    <a:pt x="76" y="313"/>
                                  </a:lnTo>
                                  <a:close/>
                                  <a:moveTo>
                                    <a:pt x="79" y="305"/>
                                  </a:moveTo>
                                  <a:lnTo>
                                    <a:pt x="78" y="303"/>
                                  </a:lnTo>
                                  <a:lnTo>
                                    <a:pt x="79" y="303"/>
                                  </a:lnTo>
                                  <a:lnTo>
                                    <a:pt x="79" y="305"/>
                                  </a:lnTo>
                                  <a:close/>
                                  <a:moveTo>
                                    <a:pt x="75" y="328"/>
                                  </a:moveTo>
                                  <a:lnTo>
                                    <a:pt x="20" y="328"/>
                                  </a:lnTo>
                                  <a:lnTo>
                                    <a:pt x="19" y="327"/>
                                  </a:lnTo>
                                  <a:lnTo>
                                    <a:pt x="20" y="325"/>
                                  </a:lnTo>
                                  <a:lnTo>
                                    <a:pt x="20" y="323"/>
                                  </a:lnTo>
                                  <a:lnTo>
                                    <a:pt x="21" y="323"/>
                                  </a:lnTo>
                                  <a:lnTo>
                                    <a:pt x="21" y="320"/>
                                  </a:lnTo>
                                  <a:lnTo>
                                    <a:pt x="21" y="318"/>
                                  </a:lnTo>
                                  <a:lnTo>
                                    <a:pt x="21" y="315"/>
                                  </a:lnTo>
                                  <a:lnTo>
                                    <a:pt x="22" y="313"/>
                                  </a:lnTo>
                                  <a:lnTo>
                                    <a:pt x="76" y="313"/>
                                  </a:lnTo>
                                  <a:lnTo>
                                    <a:pt x="76" y="315"/>
                                  </a:lnTo>
                                  <a:lnTo>
                                    <a:pt x="76" y="317"/>
                                  </a:lnTo>
                                  <a:lnTo>
                                    <a:pt x="76" y="320"/>
                                  </a:lnTo>
                                  <a:lnTo>
                                    <a:pt x="75" y="320"/>
                                  </a:lnTo>
                                  <a:lnTo>
                                    <a:pt x="75" y="322"/>
                                  </a:lnTo>
                                  <a:lnTo>
                                    <a:pt x="75" y="323"/>
                                  </a:lnTo>
                                  <a:lnTo>
                                    <a:pt x="75" y="325"/>
                                  </a:lnTo>
                                  <a:lnTo>
                                    <a:pt x="75" y="328"/>
                                  </a:lnTo>
                                  <a:close/>
                                  <a:moveTo>
                                    <a:pt x="31" y="420"/>
                                  </a:moveTo>
                                  <a:lnTo>
                                    <a:pt x="1" y="420"/>
                                  </a:lnTo>
                                  <a:lnTo>
                                    <a:pt x="1" y="418"/>
                                  </a:lnTo>
                                  <a:lnTo>
                                    <a:pt x="1" y="415"/>
                                  </a:lnTo>
                                  <a:lnTo>
                                    <a:pt x="1" y="413"/>
                                  </a:lnTo>
                                  <a:lnTo>
                                    <a:pt x="1" y="410"/>
                                  </a:lnTo>
                                  <a:lnTo>
                                    <a:pt x="1" y="408"/>
                                  </a:lnTo>
                                  <a:lnTo>
                                    <a:pt x="4" y="408"/>
                                  </a:lnTo>
                                  <a:lnTo>
                                    <a:pt x="3" y="406"/>
                                  </a:lnTo>
                                  <a:lnTo>
                                    <a:pt x="3" y="405"/>
                                  </a:lnTo>
                                  <a:lnTo>
                                    <a:pt x="3" y="403"/>
                                  </a:lnTo>
                                  <a:lnTo>
                                    <a:pt x="3" y="401"/>
                                  </a:lnTo>
                                  <a:lnTo>
                                    <a:pt x="5" y="401"/>
                                  </a:lnTo>
                                  <a:lnTo>
                                    <a:pt x="5" y="393"/>
                                  </a:lnTo>
                                  <a:lnTo>
                                    <a:pt x="8" y="390"/>
                                  </a:lnTo>
                                  <a:lnTo>
                                    <a:pt x="6" y="388"/>
                                  </a:lnTo>
                                  <a:lnTo>
                                    <a:pt x="7" y="385"/>
                                  </a:lnTo>
                                  <a:lnTo>
                                    <a:pt x="8" y="385"/>
                                  </a:lnTo>
                                  <a:lnTo>
                                    <a:pt x="8" y="383"/>
                                  </a:lnTo>
                                  <a:lnTo>
                                    <a:pt x="8" y="381"/>
                                  </a:lnTo>
                                  <a:lnTo>
                                    <a:pt x="8" y="378"/>
                                  </a:lnTo>
                                  <a:lnTo>
                                    <a:pt x="8" y="376"/>
                                  </a:lnTo>
                                  <a:lnTo>
                                    <a:pt x="10" y="376"/>
                                  </a:lnTo>
                                  <a:lnTo>
                                    <a:pt x="9" y="375"/>
                                  </a:lnTo>
                                  <a:lnTo>
                                    <a:pt x="10" y="373"/>
                                  </a:lnTo>
                                  <a:lnTo>
                                    <a:pt x="9" y="371"/>
                                  </a:lnTo>
                                  <a:lnTo>
                                    <a:pt x="11" y="370"/>
                                  </a:lnTo>
                                  <a:lnTo>
                                    <a:pt x="11" y="367"/>
                                  </a:lnTo>
                                  <a:lnTo>
                                    <a:pt x="11" y="365"/>
                                  </a:lnTo>
                                  <a:lnTo>
                                    <a:pt x="11" y="362"/>
                                  </a:lnTo>
                                  <a:lnTo>
                                    <a:pt x="11" y="360"/>
                                  </a:lnTo>
                                  <a:lnTo>
                                    <a:pt x="14" y="360"/>
                                  </a:lnTo>
                                  <a:lnTo>
                                    <a:pt x="13" y="358"/>
                                  </a:lnTo>
                                  <a:lnTo>
                                    <a:pt x="13" y="357"/>
                                  </a:lnTo>
                                  <a:lnTo>
                                    <a:pt x="13" y="355"/>
                                  </a:lnTo>
                                  <a:lnTo>
                                    <a:pt x="15" y="355"/>
                                  </a:lnTo>
                                  <a:lnTo>
                                    <a:pt x="15" y="347"/>
                                  </a:lnTo>
                                  <a:lnTo>
                                    <a:pt x="16" y="345"/>
                                  </a:lnTo>
                                  <a:lnTo>
                                    <a:pt x="16" y="338"/>
                                  </a:lnTo>
                                  <a:lnTo>
                                    <a:pt x="18" y="338"/>
                                  </a:lnTo>
                                  <a:lnTo>
                                    <a:pt x="18" y="335"/>
                                  </a:lnTo>
                                  <a:lnTo>
                                    <a:pt x="18" y="333"/>
                                  </a:lnTo>
                                  <a:lnTo>
                                    <a:pt x="18" y="330"/>
                                  </a:lnTo>
                                  <a:lnTo>
                                    <a:pt x="18" y="328"/>
                                  </a:lnTo>
                                  <a:lnTo>
                                    <a:pt x="73" y="328"/>
                                  </a:lnTo>
                                  <a:lnTo>
                                    <a:pt x="73" y="330"/>
                                  </a:lnTo>
                                  <a:lnTo>
                                    <a:pt x="73" y="332"/>
                                  </a:lnTo>
                                  <a:lnTo>
                                    <a:pt x="73" y="333"/>
                                  </a:lnTo>
                                  <a:lnTo>
                                    <a:pt x="73" y="335"/>
                                  </a:lnTo>
                                  <a:lnTo>
                                    <a:pt x="70" y="337"/>
                                  </a:lnTo>
                                  <a:lnTo>
                                    <a:pt x="72" y="338"/>
                                  </a:lnTo>
                                  <a:lnTo>
                                    <a:pt x="71" y="340"/>
                                  </a:lnTo>
                                  <a:lnTo>
                                    <a:pt x="71" y="342"/>
                                  </a:lnTo>
                                  <a:lnTo>
                                    <a:pt x="71" y="343"/>
                                  </a:lnTo>
                                  <a:lnTo>
                                    <a:pt x="70" y="345"/>
                                  </a:lnTo>
                                  <a:lnTo>
                                    <a:pt x="70" y="347"/>
                                  </a:lnTo>
                                  <a:lnTo>
                                    <a:pt x="70" y="350"/>
                                  </a:lnTo>
                                  <a:lnTo>
                                    <a:pt x="68" y="350"/>
                                  </a:lnTo>
                                  <a:lnTo>
                                    <a:pt x="68" y="352"/>
                                  </a:lnTo>
                                  <a:lnTo>
                                    <a:pt x="68" y="355"/>
                                  </a:lnTo>
                                  <a:lnTo>
                                    <a:pt x="68" y="357"/>
                                  </a:lnTo>
                                  <a:lnTo>
                                    <a:pt x="68" y="358"/>
                                  </a:lnTo>
                                  <a:lnTo>
                                    <a:pt x="66" y="358"/>
                                  </a:lnTo>
                                  <a:lnTo>
                                    <a:pt x="66" y="365"/>
                                  </a:lnTo>
                                  <a:lnTo>
                                    <a:pt x="65" y="367"/>
                                  </a:lnTo>
                                  <a:lnTo>
                                    <a:pt x="65" y="373"/>
                                  </a:lnTo>
                                  <a:lnTo>
                                    <a:pt x="63" y="373"/>
                                  </a:lnTo>
                                  <a:lnTo>
                                    <a:pt x="63" y="376"/>
                                  </a:lnTo>
                                  <a:lnTo>
                                    <a:pt x="63" y="378"/>
                                  </a:lnTo>
                                  <a:lnTo>
                                    <a:pt x="63" y="381"/>
                                  </a:lnTo>
                                  <a:lnTo>
                                    <a:pt x="62" y="381"/>
                                  </a:lnTo>
                                  <a:lnTo>
                                    <a:pt x="62" y="383"/>
                                  </a:lnTo>
                                  <a:lnTo>
                                    <a:pt x="61" y="383"/>
                                  </a:lnTo>
                                  <a:lnTo>
                                    <a:pt x="61" y="385"/>
                                  </a:lnTo>
                                  <a:lnTo>
                                    <a:pt x="61" y="386"/>
                                  </a:lnTo>
                                  <a:lnTo>
                                    <a:pt x="61" y="388"/>
                                  </a:lnTo>
                                  <a:lnTo>
                                    <a:pt x="62" y="390"/>
                                  </a:lnTo>
                                  <a:lnTo>
                                    <a:pt x="60" y="390"/>
                                  </a:lnTo>
                                  <a:lnTo>
                                    <a:pt x="60" y="391"/>
                                  </a:lnTo>
                                  <a:lnTo>
                                    <a:pt x="60" y="393"/>
                                  </a:lnTo>
                                  <a:lnTo>
                                    <a:pt x="60" y="395"/>
                                  </a:lnTo>
                                  <a:lnTo>
                                    <a:pt x="59" y="396"/>
                                  </a:lnTo>
                                  <a:lnTo>
                                    <a:pt x="58" y="398"/>
                                  </a:lnTo>
                                  <a:lnTo>
                                    <a:pt x="58" y="401"/>
                                  </a:lnTo>
                                  <a:lnTo>
                                    <a:pt x="58" y="405"/>
                                  </a:lnTo>
                                  <a:lnTo>
                                    <a:pt x="58" y="406"/>
                                  </a:lnTo>
                                  <a:lnTo>
                                    <a:pt x="56" y="408"/>
                                  </a:lnTo>
                                  <a:lnTo>
                                    <a:pt x="56" y="411"/>
                                  </a:lnTo>
                                  <a:lnTo>
                                    <a:pt x="53" y="411"/>
                                  </a:lnTo>
                                  <a:lnTo>
                                    <a:pt x="53" y="413"/>
                                  </a:lnTo>
                                  <a:lnTo>
                                    <a:pt x="50" y="413"/>
                                  </a:lnTo>
                                  <a:lnTo>
                                    <a:pt x="49" y="415"/>
                                  </a:lnTo>
                                  <a:lnTo>
                                    <a:pt x="45" y="415"/>
                                  </a:lnTo>
                                  <a:lnTo>
                                    <a:pt x="45" y="416"/>
                                  </a:lnTo>
                                  <a:lnTo>
                                    <a:pt x="41" y="416"/>
                                  </a:lnTo>
                                  <a:lnTo>
                                    <a:pt x="39" y="418"/>
                                  </a:lnTo>
                                  <a:lnTo>
                                    <a:pt x="31" y="418"/>
                                  </a:lnTo>
                                  <a:lnTo>
                                    <a:pt x="31" y="420"/>
                                  </a:lnTo>
                                  <a:close/>
                                  <a:moveTo>
                                    <a:pt x="53" y="415"/>
                                  </a:moveTo>
                                  <a:lnTo>
                                    <a:pt x="51" y="413"/>
                                  </a:lnTo>
                                  <a:lnTo>
                                    <a:pt x="53" y="413"/>
                                  </a:lnTo>
                                  <a:lnTo>
                                    <a:pt x="53" y="415"/>
                                  </a:lnTo>
                                  <a:close/>
                                  <a:moveTo>
                                    <a:pt x="15" y="423"/>
                                  </a:moveTo>
                                  <a:lnTo>
                                    <a:pt x="0" y="423"/>
                                  </a:lnTo>
                                  <a:lnTo>
                                    <a:pt x="0" y="418"/>
                                  </a:lnTo>
                                  <a:lnTo>
                                    <a:pt x="1" y="420"/>
                                  </a:lnTo>
                                  <a:lnTo>
                                    <a:pt x="25" y="420"/>
                                  </a:lnTo>
                                  <a:lnTo>
                                    <a:pt x="25" y="421"/>
                                  </a:lnTo>
                                  <a:lnTo>
                                    <a:pt x="15" y="421"/>
                                  </a:lnTo>
                                  <a:lnTo>
                                    <a:pt x="15" y="423"/>
                                  </a:lnTo>
                                  <a:close/>
                                </a:path>
                              </a:pathLst>
                            </a:custGeom>
                            <a:solidFill>
                              <a:srgbClr val="6F3485"/>
                            </a:solidFill>
                            <a:ln>
                              <a:noFill/>
                            </a:ln>
                          </wps:spPr>
                          <wps:bodyPr spcFirstLastPara="1" wrap="square" lIns="91425" tIns="91425" rIns="91425" bIns="91425" anchor="ctr" anchorCtr="0">
                            <a:noAutofit/>
                          </wps:bodyPr>
                        </wps:wsp>
                        <wps:wsp>
                          <wps:cNvCnPr/>
                          <wps:spPr>
                            <a:xfrm>
                              <a:off x="2051" y="11186"/>
                              <a:ext cx="289" cy="0"/>
                            </a:xfrm>
                            <a:prstGeom prst="straightConnector1">
                              <a:avLst/>
                            </a:prstGeom>
                            <a:noFill/>
                            <a:ln w="9525" cap="flat" cmpd="sng">
                              <a:solidFill>
                                <a:srgbClr val="B385BB"/>
                              </a:solidFill>
                              <a:prstDash val="solid"/>
                              <a:round/>
                              <a:headEnd type="none" w="sm" len="sm"/>
                              <a:tailEnd type="none" w="sm" len="sm"/>
                            </a:ln>
                          </wps:spPr>
                          <wps:bodyPr spcFirstLastPara="1" wrap="square" lIns="91425" tIns="91425" rIns="91425" bIns="91425" anchor="ctr" anchorCtr="0">
                            <a:noAutofit/>
                          </wps:bodyPr>
                        </wps:wsp>
                        <wps:wsp>
                          <wps:cNvCnPr/>
                          <wps:spPr>
                            <a:xfrm>
                              <a:off x="2339" y="11186"/>
                              <a:ext cx="1" cy="0"/>
                            </a:xfrm>
                            <a:prstGeom prst="straightConnector1">
                              <a:avLst/>
                            </a:prstGeom>
                            <a:noFill/>
                            <a:ln w="9525" cap="flat" cmpd="sng">
                              <a:solidFill>
                                <a:srgbClr val="B385BB"/>
                              </a:solidFill>
                              <a:prstDash val="solid"/>
                              <a:round/>
                              <a:headEnd type="none" w="sm" len="sm"/>
                              <a:tailEnd type="none" w="sm" len="sm"/>
                            </a:ln>
                          </wps:spPr>
                          <wps:bodyPr spcFirstLastPara="1" wrap="square" lIns="91425" tIns="91425" rIns="91425" bIns="91425" anchor="ctr" anchorCtr="0">
                            <a:noAutofit/>
                          </wps:bodyPr>
                        </wps:wsp>
                        <pic:pic>
                          <pic:nvPicPr>
                            <pic:cNvPr id="13" name="Shape 13"/>
                            <pic:cNvPicPr preferRelativeResize="0"/>
                          </pic:nvPicPr>
                          <pic:blipFill rotWithShape="1">
                            <a:blip r:embed="rId2">
                              <a:alphaModFix/>
                            </a:blip>
                            <a:srcRect l="0" t="0" r="0" b="0"/>
                            <a:stretch/>
                          </pic:blipFill>
                          <pic:spPr>
                            <a:xfrm>
                              <a:off x="2021" y="11248"/>
                              <a:ext cx="297" cy="294"/>
                            </a:xfrm>
                            <a:prstGeom prst="rect">
                              <a:avLst/>
                            </a:prstGeom>
                            <a:noFill/>
                            <a:ln>
                              <a:noFill/>
                            </a:ln>
                          </pic:spPr>
                        </pic:pic>
                        <pic:pic>
                          <pic:nvPicPr>
                            <pic:cNvPr id="14" name="Shape 14"/>
                            <pic:cNvPicPr preferRelativeResize="0"/>
                          </pic:nvPicPr>
                          <pic:blipFill rotWithShape="1">
                            <a:blip r:embed="rId3">
                              <a:alphaModFix/>
                            </a:blip>
                            <a:srcRect l="0" t="0" r="0" b="0"/>
                            <a:stretch/>
                          </pic:blipFill>
                          <pic:spPr>
                            <a:xfrm>
                              <a:off x="1951" y="11214"/>
                              <a:ext cx="406" cy="379"/>
                            </a:xfrm>
                            <a:prstGeom prst="rect">
                              <a:avLst/>
                            </a:prstGeom>
                            <a:noFill/>
                            <a:ln>
                              <a:noFill/>
                            </a:ln>
                          </pic:spPr>
                        </pic:pic>
                        <pic:pic>
                          <pic:nvPicPr>
                            <pic:cNvPr id="15" name="Shape 15"/>
                            <pic:cNvPicPr preferRelativeResize="0"/>
                          </pic:nvPicPr>
                          <pic:blipFill rotWithShape="1">
                            <a:blip r:embed="rId4">
                              <a:alphaModFix/>
                            </a:blip>
                            <a:srcRect l="0" t="0" r="0" b="0"/>
                            <a:stretch/>
                          </pic:blipFill>
                          <pic:spPr>
                            <a:xfrm>
                              <a:off x="2067" y="11276"/>
                              <a:ext cx="215" cy="239"/>
                            </a:xfrm>
                            <a:prstGeom prst="rect">
                              <a:avLst/>
                            </a:prstGeom>
                            <a:noFill/>
                            <a:ln>
                              <a:noFill/>
                            </a:ln>
                          </pic:spPr>
                        </pic:pic>
                        <pic:pic>
                          <pic:nvPicPr>
                            <pic:cNvPr id="16" name="Shape 16"/>
                            <pic:cNvPicPr preferRelativeResize="0"/>
                          </pic:nvPicPr>
                          <pic:blipFill rotWithShape="1">
                            <a:blip r:embed="rId5">
                              <a:alphaModFix/>
                            </a:blip>
                            <a:srcRect l="0" t="0" r="0" b="0"/>
                            <a:stretch/>
                          </pic:blipFill>
                          <pic:spPr>
                            <a:xfrm>
                              <a:off x="3147" y="11459"/>
                              <a:ext cx="114" cy="84"/>
                            </a:xfrm>
                            <a:prstGeom prst="rect">
                              <a:avLst/>
                            </a:prstGeom>
                            <a:noFill/>
                            <a:ln>
                              <a:noFill/>
                            </a:ln>
                          </pic:spPr>
                        </pic:pic>
                        <pic:pic>
                          <pic:nvPicPr>
                            <pic:cNvPr id="17" name="Shape 17"/>
                            <pic:cNvPicPr preferRelativeResize="0"/>
                          </pic:nvPicPr>
                          <pic:blipFill rotWithShape="1">
                            <a:blip r:embed="rId6">
                              <a:alphaModFix/>
                            </a:blip>
                            <a:srcRect l="0" t="0" r="0" b="0"/>
                            <a:stretch/>
                          </pic:blipFill>
                          <pic:spPr>
                            <a:xfrm>
                              <a:off x="2400" y="11217"/>
                              <a:ext cx="782" cy="328"/>
                            </a:xfrm>
                            <a:prstGeom prst="rect">
                              <a:avLst/>
                            </a:prstGeom>
                            <a:noFill/>
                            <a:ln>
                              <a:noFill/>
                            </a:ln>
                          </pic:spPr>
                        </pic:pic>
                      </wpg:grpSp>
                    </wpg:grpSp>
                  </wpg:wgp>
                </a:graphicData>
              </a:graphic>
            </wp:anchor>
          </w:drawing>
        </mc:Choice>
        <mc:Fallback>
          <w:drawing>
            <wp:anchor xmlns:wp14="http://schemas.microsoft.com/office/word/2010/wordprocessingDrawing" distT="0" distB="0" distL="0" distR="0" simplePos="0" relativeHeight="0" behindDoc="1" locked="0" layoutInCell="1" hidden="0" allowOverlap="1" wp14:anchorId="3838C25F" wp14:editId="7777777">
              <wp:simplePos x="0" y="0"/>
              <wp:positionH relativeFrom="column">
                <wp:posOffset>800100</wp:posOffset>
              </wp:positionH>
              <wp:positionV relativeFrom="paragraph">
                <wp:posOffset>7099300</wp:posOffset>
              </wp:positionV>
              <wp:extent cx="873125" cy="269240"/>
              <wp:effectExtent l="0" t="0" r="0" b="0"/>
              <wp:wrapNone/>
              <wp:docPr id="1802663755"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873125" cy="269240"/>
                      </a:xfrm>
                      <a:prstGeom prst="rect"/>
                      <a:ln/>
                    </pic:spPr>
                  </pic:pic>
                </a:graphicData>
              </a:graphic>
            </wp:anchor>
          </w:drawing>
        </mc:Fallback>
      </mc:AlternateContent>
    </w:r>
    <w:r>
      <mc:AlternateContent>
        <mc:Choice Requires="wpg">
          <w:drawing>
            <wp:anchor xmlns:wp14="http://schemas.microsoft.com/office/word/2010/wordprocessingDrawing" distT="0" distB="0" distL="0" distR="0" simplePos="0" relativeHeight="0" behindDoc="1" locked="0" layoutInCell="1" hidden="0" allowOverlap="1" wp14:anchorId="5914EEAA" wp14:editId="7777777">
              <wp:simplePos x="0" y="0"/>
              <wp:positionH relativeFrom="column">
                <wp:posOffset>25400</wp:posOffset>
              </wp:positionH>
              <wp:positionV relativeFrom="paragraph">
                <wp:posOffset>7073900</wp:posOffset>
              </wp:positionV>
              <wp:extent cx="753745" cy="196850"/>
              <wp:effectExtent l="0" t="0" r="0" b="0"/>
              <wp:wrapNone/>
              <wp:docPr id="26" name=""/>
              <a:graphic>
                <a:graphicData uri="http://schemas.microsoft.com/office/word/2010/wordprocessingShape">
                  <wps:wsp>
                    <wps:cNvSpPr/>
                    <wps:cNvPr id="18" name="Shape 18"/>
                    <wps:spPr>
                      <a:xfrm>
                        <a:off x="4978653" y="3691100"/>
                        <a:ext cx="734695" cy="177800"/>
                      </a:xfrm>
                      <a:prstGeom prst="rect">
                        <a:avLst/>
                      </a:prstGeom>
                      <a:noFill/>
                      <a:ln>
                        <a:noFill/>
                      </a:ln>
                    </wps:spPr>
                    <wps:txbx>
                      <w:txbxContent>
                        <w:p xmlns:wp14="http://schemas.microsoft.com/office/word/2010/wordml" w:rsidRDefault="00000000" w14:paraId="1BF8868B" wp14:textId="77777777">
                          <w:pPr>
                            <w:spacing w:before="0" w:after="0" w:line="264.0000057220459"/>
                            <w:ind w:left="20" w:right="0" w:firstLine="20"/>
                            <w:jc w:val="left"/>
                            <w:textDirection w:val="btLr"/>
                          </w:pPr>
                          <w:r>
                            <w:rPr>
                              <w:rFonts w:ascii="Calibri" w:hAnsi="Calibri" w:eastAsia="Calibri" w:cs="Calibri"/>
                              <w:b w:val="0"/>
                              <w:i w:val="0"/>
                              <w:smallCaps w:val="0"/>
                              <w:strike w:val="0"/>
                              <w:color w:val="231f20"/>
                              <w:sz w:val="24"/>
                              <w:vertAlign w:val="baseline"/>
                            </w:rPr>
                            <w:t xml:space="preserve">Referenced:</w:t>
                          </w:r>
                        </w:p>
                      </w:txbxContent>
                    </wps:txbx>
                    <wps:bodyPr spcFirstLastPara="1" wrap="square" lIns="0" tIns="0" rIns="0" bIns="0" anchor="t" anchorCtr="0">
                      <a:noAutofit/>
                    </wps:bodyPr>
                  </wps:wsp>
                </a:graphicData>
              </a:graphic>
            </wp:anchor>
          </w:drawing>
        </mc:Choice>
        <mc:Fallback>
          <w:drawing>
            <wp:anchor xmlns:wp14="http://schemas.microsoft.com/office/word/2010/wordprocessingDrawing" distT="0" distB="0" distL="0" distR="0" simplePos="0" relativeHeight="0" behindDoc="1" locked="0" layoutInCell="1" hidden="0" allowOverlap="1" wp14:anchorId="41DB52D5" wp14:editId="7777777">
              <wp:simplePos x="0" y="0"/>
              <wp:positionH relativeFrom="column">
                <wp:posOffset>25400</wp:posOffset>
              </wp:positionH>
              <wp:positionV relativeFrom="paragraph">
                <wp:posOffset>7073900</wp:posOffset>
              </wp:positionV>
              <wp:extent cx="753745" cy="196850"/>
              <wp:effectExtent l="0" t="0" r="0" b="0"/>
              <wp:wrapNone/>
              <wp:docPr id="1353988841"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753745" cy="196850"/>
                      </a:xfrm>
                      <a:prstGeom prst="rect"/>
                      <a:ln/>
                    </pic:spPr>
                  </pic:pic>
                </a:graphicData>
              </a:graphic>
            </wp:anchor>
          </w:drawing>
        </mc:Fallback>
      </mc:AlternateContent>
    </w:r>
    <w:r>
      <mc:AlternateContent>
        <mc:Choice Requires="wpg">
          <w:drawing>
            <wp:anchor xmlns:wp14="http://schemas.microsoft.com/office/word/2010/wordprocessingDrawing" distT="0" distB="0" distL="0" distR="0" simplePos="0" relativeHeight="0" behindDoc="1" locked="0" layoutInCell="1" hidden="0" allowOverlap="1" wp14:anchorId="5710A44A" wp14:editId="7777777">
              <wp:simplePos x="0" y="0"/>
              <wp:positionH relativeFrom="column">
                <wp:posOffset>3441700</wp:posOffset>
              </wp:positionH>
              <wp:positionV relativeFrom="paragraph">
                <wp:posOffset>7073900</wp:posOffset>
              </wp:positionV>
              <wp:extent cx="917575" cy="196850"/>
              <wp:effectExtent l="0" t="0" r="0" b="0"/>
              <wp:wrapNone/>
              <wp:docPr id="27" name=""/>
              <a:graphic>
                <a:graphicData uri="http://schemas.microsoft.com/office/word/2010/wordprocessingShape">
                  <wps:wsp>
                    <wps:cNvSpPr/>
                    <wps:cNvPr id="19" name="Shape 19"/>
                    <wps:spPr>
                      <a:xfrm>
                        <a:off x="4896738" y="3691100"/>
                        <a:ext cx="898525" cy="177800"/>
                      </a:xfrm>
                      <a:prstGeom prst="rect">
                        <a:avLst/>
                      </a:prstGeom>
                      <a:noFill/>
                      <a:ln>
                        <a:noFill/>
                      </a:ln>
                    </wps:spPr>
                    <wps:txbx>
                      <w:txbxContent>
                        <w:p xmlns:wp14="http://schemas.microsoft.com/office/word/2010/wordml" w:rsidRDefault="00000000" w14:paraId="2B7E2DC1" wp14:textId="77777777">
                          <w:pPr>
                            <w:spacing w:before="0" w:after="0" w:line="264.0000057220459"/>
                            <w:ind w:left="20" w:right="0" w:firstLine="20"/>
                            <w:jc w:val="left"/>
                            <w:textDirection w:val="btLr"/>
                          </w:pPr>
                          <w:r>
                            <w:rPr>
                              <w:rFonts w:ascii="Calibri" w:hAnsi="Calibri" w:eastAsia="Calibri" w:cs="Calibri"/>
                              <w:b w:val="0"/>
                              <w:i w:val="0"/>
                              <w:smallCaps w:val="0"/>
                              <w:strike w:val="0"/>
                              <w:color w:val="231f20"/>
                              <w:sz w:val="24"/>
                              <w:vertAlign w:val="baseline"/>
                            </w:rPr>
                            <w:t xml:space="preserve">Supported by:</w:t>
                          </w:r>
                        </w:p>
                      </w:txbxContent>
                    </wps:txbx>
                    <wps:bodyPr spcFirstLastPara="1" wrap="square" lIns="0" tIns="0" rIns="0" bIns="0" anchor="t" anchorCtr="0">
                      <a:noAutofit/>
                    </wps:bodyPr>
                  </wps:wsp>
                </a:graphicData>
              </a:graphic>
            </wp:anchor>
          </w:drawing>
        </mc:Choice>
        <mc:Fallback>
          <w:drawing>
            <wp:anchor xmlns:wp14="http://schemas.microsoft.com/office/word/2010/wordprocessingDrawing" distT="0" distB="0" distL="0" distR="0" simplePos="0" relativeHeight="0" behindDoc="1" locked="0" layoutInCell="1" hidden="0" allowOverlap="1" wp14:anchorId="69A60258" wp14:editId="7777777">
              <wp:simplePos x="0" y="0"/>
              <wp:positionH relativeFrom="column">
                <wp:posOffset>3441700</wp:posOffset>
              </wp:positionH>
              <wp:positionV relativeFrom="paragraph">
                <wp:posOffset>7073900</wp:posOffset>
              </wp:positionV>
              <wp:extent cx="917575" cy="196850"/>
              <wp:effectExtent l="0" t="0" r="0" b="0"/>
              <wp:wrapNone/>
              <wp:docPr id="480063956"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917575" cy="196850"/>
                      </a:xfrm>
                      <a:prstGeom prst="rect"/>
                      <a:ln/>
                    </pic:spPr>
                  </pic:pic>
                </a:graphicData>
              </a:graphic>
            </wp:anchor>
          </w:drawing>
        </mc:Fallback>
      </mc:AlternateContent>
    </w:r>
    <w:r>
      <w:drawing>
        <wp:anchor xmlns:wp14="http://schemas.microsoft.com/office/word/2010/wordprocessingDrawing" distT="0" distB="0" distL="0" distR="0" simplePos="0" relativeHeight="0" behindDoc="1" locked="0" layoutInCell="1" hidden="0" allowOverlap="1" wp14:anchorId="68717FF3" wp14:editId="7777777">
          <wp:simplePos x="0" y="0"/>
          <wp:positionH relativeFrom="column">
            <wp:posOffset>5002699</wp:posOffset>
          </wp:positionH>
          <wp:positionV relativeFrom="paragraph">
            <wp:posOffset>31975</wp:posOffset>
          </wp:positionV>
          <wp:extent cx="269999" cy="269999"/>
          <wp:effectExtent l="0" t="0" r="0" b="0"/>
          <wp:wrapNone/>
          <wp:docPr id="32" name="image6.png"/>
          <a:graphic>
            <a:graphicData uri="http://schemas.openxmlformats.org/drawingml/2006/picture">
              <pic:pic>
                <pic:nvPicPr>
                  <pic:cNvPr id="0" name="image6.png"/>
                  <pic:cNvPicPr preferRelativeResize="0"/>
                </pic:nvPicPr>
                <pic:blipFill>
                  <a:blip r:embed="rId10"/>
                  <a:srcRect l="0" t="0" r="0" b="0"/>
                  <a:stretch>
                    <a:fillRect/>
                  </a:stretch>
                </pic:blipFill>
                <pic:spPr>
                  <a:xfrm>
                    <a:off x="0" y="0"/>
                    <a:ext cx="269999" cy="269999"/>
                  </a:xfrm>
                  <a:prstGeom prst="rect"/>
                  <a:ln/>
                </pic:spPr>
              </pic:pic>
            </a:graphicData>
          </a:graphic>
        </wp:anchor>
      </w:drawing>
    </w:r>
    <w:r>
      <w:drawing>
        <wp:anchor xmlns:wp14="http://schemas.microsoft.com/office/word/2010/wordprocessingDrawing" distT="0" distB="0" distL="0" distR="0" simplePos="0" relativeHeight="0" behindDoc="1" locked="0" layoutInCell="1" hidden="0" allowOverlap="1" wp14:anchorId="3F3D271D" wp14:editId="7777777">
          <wp:simplePos x="0" y="0"/>
          <wp:positionH relativeFrom="column">
            <wp:posOffset>1744835</wp:posOffset>
          </wp:positionH>
          <wp:positionV relativeFrom="paragraph">
            <wp:posOffset>21112</wp:posOffset>
          </wp:positionV>
          <wp:extent cx="688267" cy="258484"/>
          <wp:effectExtent l="0" t="0" r="0" b="0"/>
          <wp:wrapNone/>
          <wp:docPr id="33" name="image4.png"/>
          <a:graphic>
            <a:graphicData uri="http://schemas.openxmlformats.org/drawingml/2006/picture">
              <pic:pic>
                <pic:nvPicPr>
                  <pic:cNvPr id="0" name="image4.png"/>
                  <pic:cNvPicPr preferRelativeResize="0"/>
                </pic:nvPicPr>
                <pic:blipFill>
                  <a:blip r:embed="rId11"/>
                  <a:srcRect l="0" t="0" r="0" b="0"/>
                  <a:stretch>
                    <a:fillRect/>
                  </a:stretch>
                </pic:blipFill>
                <pic:spPr>
                  <a:xfrm>
                    <a:off x="0" y="0"/>
                    <a:ext cx="688267" cy="258484"/>
                  </a:xfrm>
                  <a:prstGeom prst="rect"/>
                  <a:ln/>
                </pic:spPr>
              </pic:pic>
            </a:graphicData>
          </a:graphic>
        </wp:anchor>
      </w:drawing>
    </w:r>
    <w:r>
      <w:drawing>
        <wp:anchor xmlns:wp14="http://schemas.microsoft.com/office/word/2010/wordprocessingDrawing" distT="0" distB="0" distL="0" distR="0" simplePos="0" relativeHeight="0" behindDoc="1" locked="0" layoutInCell="1" hidden="0" allowOverlap="1" wp14:anchorId="366223AC" wp14:editId="7777777">
          <wp:simplePos x="0" y="0"/>
          <wp:positionH relativeFrom="column">
            <wp:posOffset>5858344</wp:posOffset>
          </wp:positionH>
          <wp:positionV relativeFrom="paragraph">
            <wp:posOffset>57175</wp:posOffset>
          </wp:positionV>
          <wp:extent cx="461955" cy="212394"/>
          <wp:effectExtent l="0" t="0" r="0" b="0"/>
          <wp:wrapNone/>
          <wp:docPr id="34" name="image5.jpg"/>
          <a:graphic>
            <a:graphicData uri="http://schemas.openxmlformats.org/drawingml/2006/picture">
              <pic:pic>
                <pic:nvPicPr>
                  <pic:cNvPr id="0" name="image5.jpg"/>
                  <pic:cNvPicPr preferRelativeResize="0"/>
                </pic:nvPicPr>
                <pic:blipFill>
                  <a:blip r:embed="rId12"/>
                  <a:srcRect l="0" t="0" r="0" b="0"/>
                  <a:stretch>
                    <a:fillRect/>
                  </a:stretch>
                </pic:blipFill>
                <pic:spPr>
                  <a:xfrm>
                    <a:off x="0" y="0"/>
                    <a:ext cx="461955" cy="212394"/>
                  </a:xfrm>
                  <a:prstGeom prst="rect"/>
                  <a:ln/>
                </pic:spPr>
              </pic:pic>
            </a:graphicData>
          </a:graphic>
        </wp:anchor>
      </w:drawing>
    </w:r>
    <w:r>
      <w:drawing>
        <wp:anchor xmlns:wp14="http://schemas.microsoft.com/office/word/2010/wordprocessingDrawing" distT="0" distB="0" distL="0" distR="0" simplePos="0" relativeHeight="0" behindDoc="1" locked="0" layoutInCell="1" hidden="0" allowOverlap="1" wp14:anchorId="7E380C1F" wp14:editId="7777777">
          <wp:simplePos x="0" y="0"/>
          <wp:positionH relativeFrom="column">
            <wp:posOffset>5429608</wp:posOffset>
          </wp:positionH>
          <wp:positionV relativeFrom="paragraph">
            <wp:posOffset>104644</wp:posOffset>
          </wp:positionV>
          <wp:extent cx="401238" cy="118130"/>
          <wp:effectExtent l="0" t="0" r="0" b="0"/>
          <wp:wrapNone/>
          <wp:docPr id="35" name="image10.png"/>
          <a:graphic>
            <a:graphicData uri="http://schemas.openxmlformats.org/drawingml/2006/picture">
              <pic:pic>
                <pic:nvPicPr>
                  <pic:cNvPr id="0" name="image10.png"/>
                  <pic:cNvPicPr preferRelativeResize="0"/>
                </pic:nvPicPr>
                <pic:blipFill>
                  <a:blip r:embed="rId13"/>
                  <a:srcRect l="0" t="0" r="0" b="0"/>
                  <a:stretch>
                    <a:fillRect/>
                  </a:stretch>
                </pic:blipFill>
                <pic:spPr>
                  <a:xfrm>
                    <a:off x="0" y="0"/>
                    <a:ext cx="401238" cy="118130"/>
                  </a:xfrm>
                  <a:prstGeom prst="rect"/>
                  <a:ln/>
                </pic:spPr>
              </pic:pic>
            </a:graphicData>
          </a:graphic>
        </wp:anchor>
      </w:drawing>
    </w:r>
    <w:r>
      <w:drawing>
        <wp:anchor xmlns:wp14="http://schemas.microsoft.com/office/word/2010/wordprocessingDrawing" distT="0" distB="0" distL="0" distR="0" simplePos="0" relativeHeight="0" behindDoc="1" locked="0" layoutInCell="1" hidden="0" allowOverlap="1" wp14:anchorId="0EAEBB98" wp14:editId="7777777">
          <wp:simplePos x="0" y="0"/>
          <wp:positionH relativeFrom="column">
            <wp:posOffset>5312354</wp:posOffset>
          </wp:positionH>
          <wp:positionV relativeFrom="paragraph">
            <wp:posOffset>93174</wp:posOffset>
          </wp:positionV>
          <wp:extent cx="86100" cy="128452"/>
          <wp:effectExtent l="0" t="0" r="0" b="0"/>
          <wp:wrapNone/>
          <wp:docPr id="36" name="image2.png"/>
          <a:graphic>
            <a:graphicData uri="http://schemas.openxmlformats.org/drawingml/2006/picture">
              <pic:pic>
                <pic:nvPicPr>
                  <pic:cNvPr id="0" name="image2.png"/>
                  <pic:cNvPicPr preferRelativeResize="0"/>
                </pic:nvPicPr>
                <pic:blipFill>
                  <a:blip r:embed="rId14"/>
                  <a:srcRect l="0" t="0" r="0" b="0"/>
                  <a:stretch>
                    <a:fillRect/>
                  </a:stretch>
                </pic:blipFill>
                <pic:spPr>
                  <a:xfrm>
                    <a:off x="0" y="0"/>
                    <a:ext cx="86100" cy="128452"/>
                  </a:xfrm>
                  <a:prstGeom prst="rect"/>
                  <a:ln/>
                </pic:spPr>
              </pic:pic>
            </a:graphicData>
          </a:graphic>
        </wp:anchor>
      </w:drawing>
    </w:r>
    <w:r>
      <w:drawing>
        <wp:anchor xmlns:wp14="http://schemas.microsoft.com/office/word/2010/wordprocessingDrawing" distT="0" distB="0" distL="0" distR="0" simplePos="0" relativeHeight="0" behindDoc="1" locked="0" layoutInCell="1" hidden="0" allowOverlap="1" wp14:anchorId="020E0A6B" wp14:editId="7777777">
          <wp:simplePos x="0" y="0"/>
          <wp:positionH relativeFrom="column">
            <wp:posOffset>4441292</wp:posOffset>
          </wp:positionH>
          <wp:positionV relativeFrom="paragraph">
            <wp:posOffset>39180</wp:posOffset>
          </wp:positionV>
          <wp:extent cx="130417" cy="163106"/>
          <wp:effectExtent l="0" t="0" r="0" b="0"/>
          <wp:wrapNone/>
          <wp:docPr id="37" name="image7.png"/>
          <a:graphic>
            <a:graphicData uri="http://schemas.openxmlformats.org/drawingml/2006/picture">
              <pic:pic>
                <pic:nvPicPr>
                  <pic:cNvPr id="0" name="image7.png"/>
                  <pic:cNvPicPr preferRelativeResize="0"/>
                </pic:nvPicPr>
                <pic:blipFill>
                  <a:blip r:embed="rId15"/>
                  <a:srcRect l="0" t="0" r="0" b="0"/>
                  <a:stretch>
                    <a:fillRect/>
                  </a:stretch>
                </pic:blipFill>
                <pic:spPr>
                  <a:xfrm>
                    <a:off x="0" y="0"/>
                    <a:ext cx="130417" cy="163106"/>
                  </a:xfrm>
                  <a:prstGeom prst="rect"/>
                  <a:ln/>
                </pic:spPr>
              </pic:pic>
            </a:graphicData>
          </a:graphic>
        </wp:anchor>
      </w:drawing>
    </w:r>
    <w:r>
      <w:drawing>
        <wp:anchor xmlns:wp14="http://schemas.microsoft.com/office/word/2010/wordprocessingDrawing" distT="0" distB="0" distL="0" distR="0" simplePos="0" relativeHeight="0" behindDoc="1" locked="0" layoutInCell="1" hidden="0" allowOverlap="1" wp14:anchorId="4F01ABE1" wp14:editId="7777777">
          <wp:simplePos x="0" y="0"/>
          <wp:positionH relativeFrom="column">
            <wp:posOffset>4614812</wp:posOffset>
          </wp:positionH>
          <wp:positionV relativeFrom="paragraph">
            <wp:posOffset>71415</wp:posOffset>
          </wp:positionV>
          <wp:extent cx="97807" cy="97802"/>
          <wp:effectExtent l="0" t="0" r="0" b="0"/>
          <wp:wrapNone/>
          <wp:docPr id="38" name="image1.png"/>
          <a:graphic>
            <a:graphicData uri="http://schemas.openxmlformats.org/drawingml/2006/picture">
              <pic:pic>
                <pic:nvPicPr>
                  <pic:cNvPr id="0" name="image1.png"/>
                  <pic:cNvPicPr preferRelativeResize="0"/>
                </pic:nvPicPr>
                <pic:blipFill>
                  <a:blip r:embed="rId16"/>
                  <a:srcRect l="0" t="0" r="0" b="0"/>
                  <a:stretch>
                    <a:fillRect/>
                  </a:stretch>
                </pic:blipFill>
                <pic:spPr>
                  <a:xfrm>
                    <a:off x="0" y="0"/>
                    <a:ext cx="97807" cy="97802"/>
                  </a:xfrm>
                  <a:prstGeom prst="rect"/>
                  <a:ln/>
                </pic:spPr>
              </pic:pic>
            </a:graphicData>
          </a:graphic>
        </wp:anchor>
      </w:drawing>
    </w:r>
    <w:r>
      <w:drawing>
        <wp:anchor xmlns:wp14="http://schemas.microsoft.com/office/word/2010/wordprocessingDrawing" distT="0" distB="0" distL="0" distR="0" simplePos="0" relativeHeight="0" behindDoc="1" locked="0" layoutInCell="1" hidden="0" allowOverlap="1" wp14:anchorId="05C574B0" wp14:editId="7777777">
          <wp:simplePos x="0" y="0"/>
          <wp:positionH relativeFrom="column">
            <wp:posOffset>4734104</wp:posOffset>
          </wp:positionH>
          <wp:positionV relativeFrom="paragraph">
            <wp:posOffset>83867</wp:posOffset>
          </wp:positionV>
          <wp:extent cx="210920" cy="73634"/>
          <wp:effectExtent l="0" t="0" r="0" b="0"/>
          <wp:wrapNone/>
          <wp:docPr id="39" name="image3.png"/>
          <a:graphic>
            <a:graphicData uri="http://schemas.openxmlformats.org/drawingml/2006/picture">
              <pic:pic>
                <pic:nvPicPr>
                  <pic:cNvPr id="0" name="image3.png"/>
                  <pic:cNvPicPr preferRelativeResize="0"/>
                </pic:nvPicPr>
                <pic:blipFill>
                  <a:blip r:embed="rId17"/>
                  <a:srcRect l="0" t="0" r="0" b="0"/>
                  <a:stretch>
                    <a:fillRect/>
                  </a:stretch>
                </pic:blipFill>
                <pic:spPr>
                  <a:xfrm>
                    <a:off x="0" y="0"/>
                    <a:ext cx="210920" cy="73634"/>
                  </a:xfrm>
                  <a:prstGeom prst="rect"/>
                  <a:ln/>
                </pic:spPr>
              </pic:pic>
            </a:graphicData>
          </a:graphic>
        </wp:anchor>
      </w:drawing>
    </w:r>
  </w:p>
  <w:p xmlns:wp14="http://schemas.microsoft.com/office/word/2010/wordml" w:rsidRDefault="00000000" w14:paraId="00000392" wp14:textId="77777777">
    <w:pPr>
      <w:keepNext w:val="0"/>
      <w:keepLines w:val="0"/>
      <w:widowControl w:val="0"/>
      <w:pBdr>
        <w:top w:val="nil" w:sz="0" w:space="0"/>
        <w:left w:val="nil" w:sz="0" w:space="0"/>
        <w:bottom w:val="nil" w:sz="0" w:space="0"/>
        <w:right w:val="nil" w:sz="0" w:space="0"/>
        <w:between w:val="nil" w:sz="0" w:space="0"/>
      </w:pBdr>
      <w:shd w:val="clear" w:fill="auto"/>
      <w:tabs>
        <w:tab w:val="center" w:leader="none" w:pos="4513"/>
        <w:tab w:val="right" w:leader="none" w:pos="9026"/>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r>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hAnsi="Calibri" w:eastAsia="Calibri" w:cs="Calibri"/>
        <w:i w:val="1"/>
        <w:sz w:val="24"/>
        <w:szCs w:val="24"/>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39f56a10"/>
  </w:abstractNum>
  <w:abstractNum w:abstractNumId="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64c31320"/>
  </w:abstractNum>
  <w:abstractNum w:abstractNumId="3">
    <w:lvl w:ilvl="0">
      <w:start w:val="1"/>
      <w:numFmt w:val="bullet"/>
      <w:lvlText w:val="●"/>
      <w:lvlJc w:val="left"/>
      <w:pPr>
        <w:ind w:left="430" w:hanging="360"/>
      </w:pPr>
      <w:rPr>
        <w:rFonts w:ascii="Noto Sans Symbols" w:hAnsi="Noto Sans Symbols" w:eastAsia="Noto Sans Symbols" w:cs="Noto Sans Symbols"/>
      </w:rPr>
    </w:lvl>
    <w:lvl w:ilvl="1">
      <w:start w:val="1"/>
      <w:numFmt w:val="bullet"/>
      <w:lvlText w:val="o"/>
      <w:lvlJc w:val="left"/>
      <w:pPr>
        <w:ind w:left="1150" w:hanging="360"/>
      </w:pPr>
      <w:rPr>
        <w:rFonts w:ascii="Courier New" w:hAnsi="Courier New" w:eastAsia="Courier New" w:cs="Courier New"/>
      </w:rPr>
    </w:lvl>
    <w:lvl w:ilvl="2">
      <w:start w:val="1"/>
      <w:numFmt w:val="bullet"/>
      <w:lvlText w:val="▪"/>
      <w:lvlJc w:val="left"/>
      <w:pPr>
        <w:ind w:left="1870" w:hanging="360"/>
      </w:pPr>
      <w:rPr>
        <w:rFonts w:ascii="Noto Sans Symbols" w:hAnsi="Noto Sans Symbols" w:eastAsia="Noto Sans Symbols" w:cs="Noto Sans Symbols"/>
      </w:rPr>
    </w:lvl>
    <w:lvl w:ilvl="3">
      <w:start w:val="1"/>
      <w:numFmt w:val="bullet"/>
      <w:lvlText w:val="●"/>
      <w:lvlJc w:val="left"/>
      <w:pPr>
        <w:ind w:left="2590" w:hanging="360"/>
      </w:pPr>
      <w:rPr>
        <w:rFonts w:ascii="Noto Sans Symbols" w:hAnsi="Noto Sans Symbols" w:eastAsia="Noto Sans Symbols" w:cs="Noto Sans Symbols"/>
      </w:rPr>
    </w:lvl>
    <w:lvl w:ilvl="4">
      <w:start w:val="1"/>
      <w:numFmt w:val="bullet"/>
      <w:lvlText w:val="o"/>
      <w:lvlJc w:val="left"/>
      <w:pPr>
        <w:ind w:left="3310" w:hanging="360"/>
      </w:pPr>
      <w:rPr>
        <w:rFonts w:ascii="Courier New" w:hAnsi="Courier New" w:eastAsia="Courier New" w:cs="Courier New"/>
      </w:rPr>
    </w:lvl>
    <w:lvl w:ilvl="5">
      <w:start w:val="1"/>
      <w:numFmt w:val="bullet"/>
      <w:lvlText w:val="▪"/>
      <w:lvlJc w:val="left"/>
      <w:pPr>
        <w:ind w:left="4030" w:hanging="360"/>
      </w:pPr>
      <w:rPr>
        <w:rFonts w:ascii="Noto Sans Symbols" w:hAnsi="Noto Sans Symbols" w:eastAsia="Noto Sans Symbols" w:cs="Noto Sans Symbols"/>
      </w:rPr>
    </w:lvl>
    <w:lvl w:ilvl="6">
      <w:start w:val="1"/>
      <w:numFmt w:val="bullet"/>
      <w:lvlText w:val="●"/>
      <w:lvlJc w:val="left"/>
      <w:pPr>
        <w:ind w:left="4750" w:hanging="360"/>
      </w:pPr>
      <w:rPr>
        <w:rFonts w:ascii="Noto Sans Symbols" w:hAnsi="Noto Sans Symbols" w:eastAsia="Noto Sans Symbols" w:cs="Noto Sans Symbols"/>
      </w:rPr>
    </w:lvl>
    <w:lvl w:ilvl="7">
      <w:start w:val="1"/>
      <w:numFmt w:val="bullet"/>
      <w:lvlText w:val="o"/>
      <w:lvlJc w:val="left"/>
      <w:pPr>
        <w:ind w:left="5470" w:hanging="360"/>
      </w:pPr>
      <w:rPr>
        <w:rFonts w:ascii="Courier New" w:hAnsi="Courier New" w:eastAsia="Courier New" w:cs="Courier New"/>
      </w:rPr>
    </w:lvl>
    <w:lvl w:ilvl="8">
      <w:start w:val="1"/>
      <w:numFmt w:val="bullet"/>
      <w:lvlText w:val="▪"/>
      <w:lvlJc w:val="left"/>
      <w:pPr>
        <w:ind w:left="6190" w:hanging="360"/>
      </w:pPr>
      <w:rPr>
        <w:rFonts w:ascii="Noto Sans Symbols" w:hAnsi="Noto Sans Symbols" w:eastAsia="Noto Sans Symbols" w:cs="Noto Sans Symbols"/>
      </w:rPr>
    </w:lvl>
    <w:nsid w:val="5ceb0aba"/>
  </w:abstractNum>
  <w:num w:numId="1">
    <w:abstractNumId w:val="1"/>
  </w:num>
  <w:num w:numId="2">
    <w:abstractNumId w:val="2"/>
  </w:num>
  <w:num w:numId="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trackRevisions w:val="false"/>
  <w:defaultTabStop w:val="720"/>
  <w:compat>
    <w:compatSetting w:val="15" w:name="compatibilityMode" w:uri="http://schemas.microsoft.com/office/word"/>
  </w:compat>
  <w:rsids>
    <w:rsidRoot w:val="0F4A431C"/>
    <w:rsid w:val="00000000"/>
    <w:rsid w:val="0D49537A"/>
    <w:rsid w:val="0F41E48A"/>
    <w:rsid w:val="0F4A431C"/>
    <w:rsid w:val="0FA4CAE4"/>
    <w:rsid w:val="1B59B52E"/>
    <w:rsid w:val="2497A7F2"/>
    <w:rsid w:val="2F2AFE32"/>
    <w:rsid w:val="4865B492"/>
    <w:rsid w:val="4B055661"/>
    <w:rsid w:val="5120B9CB"/>
    <w:rsid w:val="65311DB3"/>
  </w:rsids>
  <w:clrSchemeMapping w:bg1="light1" w:t1="dark1" w:bg2="light2" w:t2="dark2" w:accent1="accent1" w:accent2="accent2" w:accent3="accent3" w:accent4="accent4" w:accent5="accent5" w:accent6="accent6" w:hyperlink="hyperlink" w:followedHyperlink="followedHyperlink"/>
  <w14:docId w14:val="0140ABD7"/>
  <w15:docId w15:val="{9975F64D-501B-4483-A1F4-DCE7843D66DC}"/>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en-US"/>
      </w:rPr>
    </w:rPrDefault>
    <w:pPrDefault>
      <w:pPr>
        <w:widowControl w:val="0"/>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spacing w:before="123" w:lineRule="auto"/>
      <w:ind w:right="117"/>
      <w:jc w:val="right"/>
    </w:pPr>
    <w:rPr>
      <w:sz w:val="44"/>
      <w:szCs w:val="44"/>
    </w:rPr>
  </w:style>
  <w:style w:type="paragraph" w:styleId="Heading2">
    <w:name w:val="heading 2"/>
    <w:basedOn w:val="Normal"/>
    <w:next w:val="Normal"/>
    <w:pPr>
      <w:keepNext w:val="1"/>
      <w:keepLines w:val="1"/>
      <w:spacing w:before="40" w:lineRule="auto"/>
    </w:pPr>
    <w:rPr>
      <w:rFonts w:ascii="Cambria" w:hAnsi="Cambria" w:eastAsia="Cambria" w:cs="Cambria"/>
      <w:color w:val="366091"/>
      <w:sz w:val="26"/>
      <w:szCs w:val="26"/>
    </w:rPr>
  </w:style>
  <w:style w:type="paragraph" w:styleId="Heading3">
    <w:name w:val="heading 3"/>
    <w:basedOn w:val="Normal"/>
    <w:next w:val="Normal"/>
    <w:pPr>
      <w:keepNext w:val="1"/>
      <w:keepLines w:val="1"/>
      <w:pageBreakBefore w:val="0"/>
      <w:spacing w:before="280" w:after="80" w:lineRule="auto"/>
    </w:pPr>
    <w:rPr>
      <w:b w:val="1"/>
      <w:sz w:val="28"/>
      <w:szCs w:val="28"/>
    </w:rPr>
  </w:style>
  <w:style w:type="paragraph" w:styleId="Heading4">
    <w:name w:val="heading 4"/>
    <w:basedOn w:val="Normal"/>
    <w:next w:val="Normal"/>
    <w:pPr>
      <w:keepNext w:val="1"/>
      <w:keepLines w:val="1"/>
      <w:pageBreakBefore w:val="0"/>
      <w:spacing w:before="240" w:after="40" w:lineRule="auto"/>
    </w:pPr>
    <w:rPr>
      <w:b w:val="1"/>
      <w:sz w:val="24"/>
      <w:szCs w:val="24"/>
    </w:rPr>
  </w:style>
  <w:style w:type="paragraph" w:styleId="Heading5">
    <w:name w:val="heading 5"/>
    <w:basedOn w:val="Normal"/>
    <w:next w:val="Normal"/>
    <w:pPr>
      <w:keepNext w:val="1"/>
      <w:keepLines w:val="1"/>
      <w:pageBreakBefore w:val="0"/>
      <w:spacing w:before="220" w:after="40" w:lineRule="auto"/>
    </w:pPr>
    <w:rPr>
      <w:b w:val="1"/>
      <w:sz w:val="22"/>
      <w:szCs w:val="22"/>
    </w:rPr>
  </w:style>
  <w:style w:type="paragraph" w:styleId="Heading6">
    <w:name w:val="heading 6"/>
    <w:basedOn w:val="Normal"/>
    <w:next w:val="Normal"/>
    <w:pPr>
      <w:keepNext w:val="1"/>
      <w:keepLines w:val="1"/>
      <w:pageBreakBefore w:val="0"/>
      <w:spacing w:before="200" w:after="40" w:lineRule="auto"/>
    </w:pPr>
    <w:rPr>
      <w:b w:val="1"/>
      <w:sz w:val="20"/>
      <w:szCs w:val="20"/>
    </w:rPr>
  </w:style>
  <w:style w:type="paragraph" w:styleId="Title">
    <w:name w:val="Title"/>
    <w:basedOn w:val="Normal"/>
    <w:next w:val="Normal"/>
    <w:pPr>
      <w:keepNext w:val="1"/>
      <w:keepLines w:val="1"/>
      <w:pageBreakBefore w:val="0"/>
      <w:spacing w:before="480" w:after="120" w:lineRule="auto"/>
    </w:pPr>
    <w:rPr>
      <w:b w:val="1"/>
      <w:sz w:val="72"/>
      <w:szCs w:val="72"/>
    </w:rPr>
  </w:style>
  <w:style w:type="paragraph" w:styleId="Normal" w:default="1">
    <w:name w:val="Normal0"/>
  </w:style>
  <w:style w:type="table" w:styleId="TableNormal" w:default="1">
    <w:name w:val="Normal Table0"/>
  </w:style>
  <w:style w:type="paragraph" w:styleId="Heading1">
    <w:name w:val="heading 10"/>
    <w:basedOn w:val="Normal"/>
    <w:next w:val="Normal"/>
    <w:pPr>
      <w:spacing w:before="123" w:lineRule="auto"/>
      <w:ind w:right="117"/>
      <w:jc w:val="right"/>
    </w:pPr>
    <w:rPr>
      <w:sz w:val="44"/>
      <w:szCs w:val="44"/>
    </w:rPr>
  </w:style>
  <w:style w:type="paragraph" w:styleId="Heading2">
    <w:name w:val="heading 20"/>
    <w:basedOn w:val="Normal"/>
    <w:next w:val="Normal"/>
    <w:pPr>
      <w:keepNext w:val="1"/>
      <w:keepLines w:val="1"/>
      <w:spacing w:before="40" w:lineRule="auto"/>
    </w:pPr>
    <w:rPr>
      <w:rFonts w:ascii="Cambria" w:hAnsi="Cambria" w:eastAsia="Cambria" w:cs="Cambria"/>
      <w:color w:val="366091"/>
      <w:sz w:val="26"/>
      <w:szCs w:val="26"/>
    </w:rPr>
  </w:style>
  <w:style w:type="paragraph" w:styleId="Heading3">
    <w:name w:val="heading 30"/>
    <w:basedOn w:val="Normal"/>
    <w:next w:val="Normal"/>
    <w:pPr>
      <w:keepNext w:val="1"/>
      <w:keepLines w:val="1"/>
      <w:pageBreakBefore w:val="0"/>
      <w:spacing w:before="280" w:after="80" w:lineRule="auto"/>
    </w:pPr>
    <w:rPr>
      <w:b w:val="1"/>
      <w:sz w:val="28"/>
      <w:szCs w:val="28"/>
    </w:rPr>
  </w:style>
  <w:style w:type="paragraph" w:styleId="Heading4">
    <w:name w:val="heading 40"/>
    <w:basedOn w:val="Normal"/>
    <w:next w:val="Normal"/>
    <w:pPr>
      <w:keepNext w:val="1"/>
      <w:keepLines w:val="1"/>
      <w:pageBreakBefore w:val="0"/>
      <w:spacing w:before="240" w:after="40" w:lineRule="auto"/>
    </w:pPr>
    <w:rPr>
      <w:b w:val="1"/>
      <w:sz w:val="24"/>
      <w:szCs w:val="24"/>
    </w:rPr>
  </w:style>
  <w:style w:type="paragraph" w:styleId="Heading5">
    <w:name w:val="heading 50"/>
    <w:basedOn w:val="Normal"/>
    <w:next w:val="Normal"/>
    <w:pPr>
      <w:keepNext w:val="1"/>
      <w:keepLines w:val="1"/>
      <w:pageBreakBefore w:val="0"/>
      <w:spacing w:before="220" w:after="40" w:lineRule="auto"/>
    </w:pPr>
    <w:rPr>
      <w:b w:val="1"/>
      <w:sz w:val="22"/>
      <w:szCs w:val="22"/>
    </w:rPr>
  </w:style>
  <w:style w:type="paragraph" w:styleId="Heading6">
    <w:name w:val="heading 60"/>
    <w:basedOn w:val="Normal"/>
    <w:next w:val="Normal"/>
    <w:pPr>
      <w:keepNext w:val="1"/>
      <w:keepLines w:val="1"/>
      <w:pageBreakBefore w:val="0"/>
      <w:spacing w:before="200" w:after="40" w:lineRule="auto"/>
    </w:pPr>
    <w:rPr>
      <w:b w:val="1"/>
      <w:sz w:val="20"/>
      <w:szCs w:val="20"/>
    </w:rPr>
  </w:style>
  <w:style w:type="paragraph" w:styleId="Title">
    <w:name w:val="Title0"/>
    <w:basedOn w:val="Normal"/>
    <w:next w:val="Normal"/>
    <w:pPr>
      <w:keepNext w:val="1"/>
      <w:keepLines w:val="1"/>
      <w:pageBreakBefore w:val="0"/>
      <w:spacing w:before="480" w:after="120" w:lineRule="auto"/>
    </w:pPr>
    <w:rPr>
      <w:b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paragraph" w:styleId="Subtitle">
    <w:name w:val="Subtitle0"/>
    <w:basedOn w:val="Normal"/>
    <w:next w:val="Normal"/>
    <w:pPr>
      <w:keepNext w:val="1"/>
      <w:keepLines w:val="1"/>
      <w:pageBreakBefore w:val="0"/>
      <w:spacing w:before="360" w:after="80" w:lineRule="auto"/>
    </w:pPr>
    <w:rPr>
      <w:rFonts w:ascii="Georgia" w:hAnsi="Georgia" w:eastAsia="Georgia" w:cs="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12.png" Id="rId13" /><Relationship Type="http://schemas.openxmlformats.org/officeDocument/2006/relationships/image" Target="media/image8.jpg" Id="rId8" /><Relationship Type="http://schemas.openxmlformats.org/officeDocument/2006/relationships/customXml" Target="../customXML/item5.xml" Id="rId18" /><Relationship Type="http://schemas.openxmlformats.org/officeDocument/2006/relationships/fontTable" Target="fontTable.xml" Id="rId3" /><Relationship Type="http://schemas.openxmlformats.org/officeDocument/2006/relationships/image" Target="media/image19.png" Id="rId12" /><Relationship Type="http://schemas.openxmlformats.org/officeDocument/2006/relationships/image" Target="media/image9.png" Id="rId7" /><Relationship Type="http://schemas.openxmlformats.org/officeDocument/2006/relationships/customXml" Target="../customXML/item4.xml" Id="rId17" /><Relationship Type="http://schemas.openxmlformats.org/officeDocument/2006/relationships/settings" Target="settings.xml" Id="rId2" /><Relationship Type="http://schemas.openxmlformats.org/officeDocument/2006/relationships/customXml" Target="../customXML/item3.xml" Id="rId16" /><Relationship Type="http://schemas.openxmlformats.org/officeDocument/2006/relationships/footer" Target="footer2.xml" Id="rId11"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customXml" Target="../customXML/item2.xml" Id="rId15" /><Relationship Type="http://schemas.openxmlformats.org/officeDocument/2006/relationships/image" Target="media/image11.png" Id="rId10" /><Relationship Type="http://schemas.openxmlformats.org/officeDocument/2006/relationships/numbering" Target="numbering.xml" Id="rId4" /><Relationship Type="http://schemas.openxmlformats.org/officeDocument/2006/relationships/image" Target="media/image18.png" Id="rId9" /><Relationship Type="http://schemas.openxmlformats.org/officeDocument/2006/relationships/footer" Target="footer1.xml" Id="rId14" /></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3.png"/></Relationships>
</file>

<file path=word/_rels/footer2.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6.png"/><Relationship Id="rId13" Type="http://schemas.openxmlformats.org/officeDocument/2006/relationships/image" Target="media/image10.png"/><Relationship Id="rId12" Type="http://schemas.openxmlformats.org/officeDocument/2006/relationships/image" Target="media/image5.jpg"/><Relationship Id="rId1" Type="http://schemas.openxmlformats.org/officeDocument/2006/relationships/image" Target="media/image14.png"/><Relationship Id="rId2" Type="http://schemas.openxmlformats.org/officeDocument/2006/relationships/image" Target="media/image23.png"/><Relationship Id="rId3" Type="http://schemas.openxmlformats.org/officeDocument/2006/relationships/image" Target="media/image22.png"/><Relationship Id="rId4" Type="http://schemas.openxmlformats.org/officeDocument/2006/relationships/image" Target="media/image24.png"/><Relationship Id="rId9" Type="http://schemas.openxmlformats.org/officeDocument/2006/relationships/image" Target="media/image17.png"/><Relationship Id="rId15" Type="http://schemas.openxmlformats.org/officeDocument/2006/relationships/image" Target="media/image7.png"/><Relationship Id="rId14" Type="http://schemas.openxmlformats.org/officeDocument/2006/relationships/image" Target="media/image2.png"/><Relationship Id="rId17" Type="http://schemas.openxmlformats.org/officeDocument/2006/relationships/image" Target="media/image3.png"/><Relationship Id="rId16" Type="http://schemas.openxmlformats.org/officeDocument/2006/relationships/image" Target="media/image1.png"/><Relationship Id="rId5" Type="http://schemas.openxmlformats.org/officeDocument/2006/relationships/image" Target="media/image21.png"/><Relationship Id="rId6" Type="http://schemas.openxmlformats.org/officeDocument/2006/relationships/image" Target="media/image25.png"/><Relationship Id="rId7" Type="http://schemas.openxmlformats.org/officeDocument/2006/relationships/image" Target="media/image15.png"/><Relationship Id="rId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tDmK58MovwRYaPACJZS/njffKQ==">CgMxLjA4AHIhMWRtWFdreVJhSElLcThKY09LSmNLYW10U2tkNUlLbC04</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74374261C81EC41924A735A56985C9D" ma:contentTypeVersion="14" ma:contentTypeDescription="Create a new document." ma:contentTypeScope="" ma:versionID="05ebe87dd5ded92e29e8853a7cc4654b">
  <xsd:schema xmlns:xsd="http://www.w3.org/2001/XMLSchema" xmlns:xs="http://www.w3.org/2001/XMLSchema" xmlns:p="http://schemas.microsoft.com/office/2006/metadata/properties" xmlns:ns2="2f3d0720-70b4-4bf0-bddb-562dddbef595" xmlns:ns3="9fb20f84-1461-43c5-a5b9-5ca53eec4bc4" targetNamespace="http://schemas.microsoft.com/office/2006/metadata/properties" ma:root="true" ma:fieldsID="9d29d4c41419a041f2d1d601ebcead78" ns2:_="" ns3:_="">
    <xsd:import namespace="2f3d0720-70b4-4bf0-bddb-562dddbef595"/>
    <xsd:import namespace="9fb20f84-1461-43c5-a5b9-5ca53eec4bc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MediaServiceBillingMetadata"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d0720-70b4-4bf0-bddb-562dddbef59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3" nillable="true" ma:displayName="Taxonomy Catch All Column" ma:hidden="true" ma:list="{f1185c87-6d75-4df8-b277-0f127291253e}" ma:internalName="TaxCatchAll" ma:showField="CatchAllData" ma:web="2f3d0720-70b4-4bf0-bddb-562dddbef5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b20f84-1461-43c5-a5b9-5ca53eec4bc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0508a5-be82-4a31-9467-3dac7ce770d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igrationSourceID xmlns="2f3d0720-70b4-4bf0-bddb-562dddbef595">1dmXWkyRaHIKq8JcOKJcKamtSkd5IKl-8</MigrationSourceID>
    <_dlc_DocId xmlns="2f3d0720-70b4-4bf0-bddb-562dddbef595">HRNEEDTWDZEQ-125292397-27528</_dlc_DocId>
    <_dlc_DocIdUrl xmlns="2f3d0720-70b4-4bf0-bddb-562dddbef595">
      <Url>https://eltrust.sharepoint.com/sites/AlexandraParkStaffDocs/_layouts/15/DocIdRedir.aspx?ID=HRNEEDTWDZEQ-125292397-27528</Url>
      <Description>HRNEEDTWDZEQ-125292397-27528</Description>
    </_dlc_DocIdUrl>
    <TaxCatchAll xmlns="2f3d0720-70b4-4bf0-bddb-562dddbef595" xsi:nil="true"/>
    <lcf76f155ced4ddcb4097134ff3c332f xmlns="9fb20f84-1461-43c5-a5b9-5ca53eec4b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F3BF278-D2AC-4E8D-BD48-52520DB77690}"/>
</file>

<file path=customXML/itemProps3.xml><?xml version="1.0" encoding="utf-8"?>
<ds:datastoreItem xmlns:ds="http://schemas.openxmlformats.org/officeDocument/2006/customXml" ds:itemID="{46985C7D-C874-483F-9C1F-76090EFF7F1E}"/>
</file>

<file path=customXML/itemProps4.xml><?xml version="1.0" encoding="utf-8"?>
<ds:datastoreItem xmlns:ds="http://schemas.openxmlformats.org/officeDocument/2006/customXml" ds:itemID="{F9FC2736-807D-40F7-A563-FB9F7ADE8405}"/>
</file>

<file path=customXML/itemProps5.xml><?xml version="1.0" encoding="utf-8"?>
<ds:datastoreItem xmlns:ds="http://schemas.openxmlformats.org/officeDocument/2006/customXml" ds:itemID="{2CE4C905-6B5E-46E2-8EA9-06063B3865B0}"/>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0x010100874374261C81EC41924A735A56985C9D</vt:lpwstr>
  </property>
  <property fmtid="{D5CDD505-2E9C-101B-9397-08002B2CF9AE}" pid="3" name="Order">
    <vt:r8>12100</vt:r8>
  </property>
  <property fmtid="{D5CDD505-2E9C-101B-9397-08002B2CF9AE}" pid="4" name="_dlc_DocIdItemGuid">
    <vt:lpwstr>24c9e7f0-cf97-5183-c9e3-827d2fa8a89f</vt:lpwstr>
  </property>
  <property fmtid="{D5CDD505-2E9C-101B-9397-08002B2CF9AE}" pid="5" name="MediaServiceImageTags">
    <vt:lpwstr/>
  </property>
</Properties>
</file>